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3D8F" w14:textId="77777777" w:rsidR="00006904" w:rsidRPr="00783BFB" w:rsidRDefault="00006904" w:rsidP="00006904">
      <w:pPr>
        <w:pStyle w:val="Title"/>
        <w:rPr>
          <w:rFonts w:ascii="Times New Roman" w:hAnsi="Times New Roman"/>
          <w:caps/>
          <w:sz w:val="28"/>
          <w:szCs w:val="28"/>
        </w:rPr>
      </w:pPr>
      <w:r w:rsidRPr="00783BFB">
        <w:rPr>
          <w:rFonts w:ascii="Times New Roman" w:hAnsi="Times New Roman"/>
          <w:caps/>
          <w:sz w:val="28"/>
          <w:szCs w:val="28"/>
        </w:rPr>
        <w:t xml:space="preserve">Roger W. Langpaul, </w:t>
      </w:r>
      <w:r w:rsidRPr="00F417C8">
        <w:rPr>
          <w:rFonts w:ascii="Times New Roman" w:hAnsi="Times New Roman"/>
          <w:caps/>
          <w:sz w:val="18"/>
          <w:szCs w:val="18"/>
        </w:rPr>
        <w:t>CCIM, CPM, CRE</w:t>
      </w:r>
    </w:p>
    <w:p w14:paraId="715F89A9" w14:textId="77777777" w:rsidR="00006904" w:rsidRPr="005E6695" w:rsidRDefault="00006904" w:rsidP="00006904">
      <w:pPr>
        <w:pStyle w:val="Subtitle"/>
        <w:rPr>
          <w:rFonts w:ascii="Times New Roman" w:hAnsi="Times New Roman"/>
          <w:b w:val="0"/>
          <w:bCs/>
          <w:caps/>
          <w:szCs w:val="24"/>
        </w:rPr>
      </w:pPr>
      <w:r w:rsidRPr="005E6695">
        <w:rPr>
          <w:rFonts w:ascii="Times New Roman" w:hAnsi="Times New Roman"/>
          <w:b w:val="0"/>
          <w:bCs/>
          <w:caps/>
          <w:szCs w:val="24"/>
        </w:rPr>
        <w:t>1350 NW 138</w:t>
      </w:r>
      <w:r w:rsidRPr="005E6695">
        <w:rPr>
          <w:rFonts w:ascii="Times New Roman" w:hAnsi="Times New Roman"/>
          <w:b w:val="0"/>
          <w:bCs/>
          <w:caps/>
          <w:szCs w:val="24"/>
          <w:vertAlign w:val="superscript"/>
        </w:rPr>
        <w:t>th</w:t>
      </w:r>
      <w:r w:rsidRPr="005E6695">
        <w:rPr>
          <w:rFonts w:ascii="Times New Roman" w:hAnsi="Times New Roman"/>
          <w:b w:val="0"/>
          <w:bCs/>
          <w:caps/>
          <w:szCs w:val="24"/>
        </w:rPr>
        <w:t xml:space="preserve"> Street, Suite 450</w:t>
      </w:r>
    </w:p>
    <w:p w14:paraId="79311C1E" w14:textId="77777777" w:rsidR="00006904" w:rsidRPr="005E6695" w:rsidRDefault="00006904" w:rsidP="00006904">
      <w:pPr>
        <w:pStyle w:val="Subtitle"/>
        <w:rPr>
          <w:rFonts w:ascii="Times New Roman" w:hAnsi="Times New Roman"/>
          <w:b w:val="0"/>
          <w:bCs/>
          <w:caps/>
          <w:szCs w:val="24"/>
        </w:rPr>
      </w:pPr>
      <w:r w:rsidRPr="005E6695">
        <w:rPr>
          <w:rFonts w:ascii="Times New Roman" w:hAnsi="Times New Roman"/>
          <w:b w:val="0"/>
          <w:bCs/>
          <w:caps/>
          <w:szCs w:val="24"/>
        </w:rPr>
        <w:t>Clive, Iowa 50325</w:t>
      </w:r>
    </w:p>
    <w:p w14:paraId="6C109153" w14:textId="77777777" w:rsidR="00006904" w:rsidRPr="00783BFB" w:rsidRDefault="00006904" w:rsidP="00006904">
      <w:pPr>
        <w:pStyle w:val="Subtitle"/>
        <w:rPr>
          <w:rFonts w:ascii="Times New Roman" w:hAnsi="Times New Roman"/>
          <w:caps/>
          <w:szCs w:val="24"/>
        </w:rPr>
      </w:pPr>
      <w:r w:rsidRPr="005E6695">
        <w:rPr>
          <w:rFonts w:ascii="Times New Roman" w:hAnsi="Times New Roman"/>
          <w:b w:val="0"/>
          <w:bCs/>
          <w:caps/>
          <w:szCs w:val="24"/>
        </w:rPr>
        <w:t>Rlangpaul@langpaul.com</w:t>
      </w:r>
      <w:r w:rsidRPr="005E6695">
        <w:rPr>
          <w:rFonts w:ascii="Times New Roman" w:hAnsi="Times New Roman"/>
          <w:b w:val="0"/>
          <w:bCs/>
          <w:szCs w:val="24"/>
        </w:rPr>
        <w:t xml:space="preserve"> </w:t>
      </w:r>
      <w:r w:rsidRPr="005E6695">
        <w:rPr>
          <w:rFonts w:ascii="Times New Roman" w:hAnsi="Times New Roman"/>
          <w:b w:val="0"/>
          <w:bCs/>
          <w:szCs w:val="24"/>
        </w:rPr>
        <w:t xml:space="preserve"> </w:t>
      </w:r>
      <w:r w:rsidRPr="005E6695">
        <w:rPr>
          <w:rFonts w:ascii="Times New Roman" w:hAnsi="Times New Roman"/>
          <w:b w:val="0"/>
          <w:bCs/>
          <w:caps/>
          <w:szCs w:val="24"/>
        </w:rPr>
        <w:t>515-778-8717</w:t>
      </w:r>
    </w:p>
    <w:p w14:paraId="52A402AE" w14:textId="77777777" w:rsidR="00006904" w:rsidRPr="00783BFB" w:rsidRDefault="00006904" w:rsidP="00006904">
      <w:pPr>
        <w:jc w:val="both"/>
        <w:rPr>
          <w:rFonts w:ascii="Times New Roman" w:hAnsi="Times New Roman"/>
        </w:rPr>
      </w:pPr>
    </w:p>
    <w:p w14:paraId="61E7E215" w14:textId="77777777" w:rsidR="00006904" w:rsidRDefault="00006904" w:rsidP="00006904">
      <w:pPr>
        <w:jc w:val="both"/>
        <w:rPr>
          <w:rFonts w:ascii="Times New Roman" w:hAnsi="Times New Roman"/>
          <w:b/>
          <w:caps/>
          <w:sz w:val="26"/>
          <w:u w:val="single"/>
        </w:rPr>
      </w:pPr>
    </w:p>
    <w:p w14:paraId="3658671E" w14:textId="1940B18B" w:rsidR="00006904" w:rsidRPr="00783BFB" w:rsidRDefault="00006904" w:rsidP="00006904">
      <w:pPr>
        <w:jc w:val="both"/>
        <w:rPr>
          <w:rFonts w:ascii="Times New Roman" w:hAnsi="Times New Roman"/>
          <w:b/>
          <w:caps/>
          <w:sz w:val="26"/>
          <w:u w:val="single"/>
        </w:rPr>
      </w:pPr>
      <w:r w:rsidRPr="00783BFB">
        <w:rPr>
          <w:rFonts w:ascii="Times New Roman" w:hAnsi="Times New Roman"/>
          <w:b/>
          <w:caps/>
          <w:sz w:val="26"/>
          <w:u w:val="single"/>
        </w:rPr>
        <w:t xml:space="preserve">Overview </w:t>
      </w:r>
      <w:proofErr w:type="gramStart"/>
      <w:r w:rsidRPr="00783BFB">
        <w:rPr>
          <w:rFonts w:ascii="Times New Roman" w:hAnsi="Times New Roman"/>
          <w:b/>
          <w:caps/>
          <w:sz w:val="26"/>
          <w:u w:val="single"/>
        </w:rPr>
        <w:t>of  Capabilities</w:t>
      </w:r>
      <w:proofErr w:type="gramEnd"/>
    </w:p>
    <w:p w14:paraId="7878C83B" w14:textId="77777777" w:rsidR="00006904" w:rsidRPr="00783BFB" w:rsidRDefault="00006904" w:rsidP="00006904">
      <w:pPr>
        <w:jc w:val="both"/>
        <w:rPr>
          <w:rFonts w:ascii="Times New Roman" w:hAnsi="Times New Roman"/>
          <w:b/>
          <w:sz w:val="26"/>
        </w:rPr>
      </w:pPr>
    </w:p>
    <w:p w14:paraId="4CA67392" w14:textId="77777777" w:rsidR="00006904" w:rsidRPr="005E6695" w:rsidRDefault="00006904" w:rsidP="00006904">
      <w:pPr>
        <w:pStyle w:val="ListParagraph"/>
        <w:numPr>
          <w:ilvl w:val="0"/>
          <w:numId w:val="1"/>
        </w:numPr>
        <w:jc w:val="both"/>
        <w:rPr>
          <w:rFonts w:ascii="Times New Roman" w:hAnsi="Times New Roman"/>
          <w:sz w:val="22"/>
          <w:szCs w:val="22"/>
        </w:rPr>
      </w:pPr>
      <w:r w:rsidRPr="005E6695">
        <w:rPr>
          <w:rFonts w:ascii="Times New Roman" w:hAnsi="Times New Roman"/>
          <w:sz w:val="22"/>
          <w:szCs w:val="22"/>
        </w:rPr>
        <w:t xml:space="preserve">40 years of experience engaged in the acquisition, disposition and management of investment real estate.  </w:t>
      </w:r>
    </w:p>
    <w:p w14:paraId="28AC96DC" w14:textId="77777777" w:rsidR="00006904" w:rsidRPr="00D87628" w:rsidRDefault="00006904" w:rsidP="00006904">
      <w:pPr>
        <w:pStyle w:val="ListParagraph"/>
        <w:numPr>
          <w:ilvl w:val="0"/>
          <w:numId w:val="1"/>
        </w:numPr>
        <w:jc w:val="both"/>
        <w:rPr>
          <w:rFonts w:ascii="Times New Roman" w:hAnsi="Times New Roman"/>
          <w:sz w:val="22"/>
          <w:szCs w:val="22"/>
        </w:rPr>
      </w:pPr>
      <w:r w:rsidRPr="005E6695">
        <w:rPr>
          <w:rFonts w:ascii="Times New Roman" w:hAnsi="Times New Roman"/>
          <w:sz w:val="22"/>
          <w:szCs w:val="22"/>
        </w:rPr>
        <w:t xml:space="preserve">Accomplished institutional and private asset manager </w:t>
      </w:r>
    </w:p>
    <w:p w14:paraId="00244234" w14:textId="77777777" w:rsidR="00006904" w:rsidRPr="005E6695" w:rsidRDefault="00006904" w:rsidP="00006904">
      <w:pPr>
        <w:pStyle w:val="ListParagraph"/>
        <w:numPr>
          <w:ilvl w:val="0"/>
          <w:numId w:val="1"/>
        </w:numPr>
        <w:jc w:val="both"/>
        <w:rPr>
          <w:rFonts w:ascii="Times New Roman" w:hAnsi="Times New Roman"/>
          <w:sz w:val="22"/>
          <w:szCs w:val="22"/>
        </w:rPr>
      </w:pPr>
      <w:r>
        <w:rPr>
          <w:rFonts w:ascii="Times New Roman" w:hAnsi="Times New Roman"/>
          <w:sz w:val="22"/>
          <w:szCs w:val="22"/>
        </w:rPr>
        <w:t>Utilize</w:t>
      </w:r>
      <w:r w:rsidRPr="005E6695">
        <w:rPr>
          <w:rFonts w:ascii="Times New Roman" w:hAnsi="Times New Roman"/>
          <w:sz w:val="22"/>
          <w:szCs w:val="22"/>
        </w:rPr>
        <w:t xml:space="preserve"> business knowledge</w:t>
      </w:r>
      <w:r>
        <w:rPr>
          <w:rFonts w:ascii="Times New Roman" w:hAnsi="Times New Roman"/>
          <w:sz w:val="22"/>
          <w:szCs w:val="22"/>
        </w:rPr>
        <w:t>, commercial real estate expertise,</w:t>
      </w:r>
      <w:r w:rsidRPr="005E6695">
        <w:rPr>
          <w:rFonts w:ascii="Times New Roman" w:hAnsi="Times New Roman"/>
          <w:sz w:val="22"/>
          <w:szCs w:val="22"/>
        </w:rPr>
        <w:t xml:space="preserve"> and integrity </w:t>
      </w:r>
      <w:r>
        <w:rPr>
          <w:rFonts w:ascii="Times New Roman" w:hAnsi="Times New Roman"/>
          <w:sz w:val="22"/>
          <w:szCs w:val="22"/>
        </w:rPr>
        <w:t>to achieve</w:t>
      </w:r>
      <w:r w:rsidRPr="005E6695">
        <w:rPr>
          <w:rFonts w:ascii="Times New Roman" w:hAnsi="Times New Roman"/>
          <w:sz w:val="22"/>
          <w:szCs w:val="22"/>
        </w:rPr>
        <w:t xml:space="preserve"> results as demonstrated by successful economical outcomes in real estate.</w:t>
      </w:r>
    </w:p>
    <w:p w14:paraId="0A0C74EC" w14:textId="77777777" w:rsidR="00006904" w:rsidRDefault="00006904" w:rsidP="00006904">
      <w:pPr>
        <w:pStyle w:val="ListParagraph"/>
        <w:numPr>
          <w:ilvl w:val="0"/>
          <w:numId w:val="1"/>
        </w:numPr>
        <w:jc w:val="both"/>
        <w:rPr>
          <w:rFonts w:ascii="Times New Roman" w:hAnsi="Times New Roman"/>
          <w:sz w:val="22"/>
          <w:szCs w:val="22"/>
        </w:rPr>
      </w:pPr>
      <w:r w:rsidRPr="00D87628">
        <w:rPr>
          <w:rFonts w:ascii="Times New Roman" w:hAnsi="Times New Roman"/>
          <w:sz w:val="22"/>
          <w:szCs w:val="22"/>
        </w:rPr>
        <w:t xml:space="preserve">Ability to correctly assess and creatively approach real estate issues </w:t>
      </w:r>
      <w:r>
        <w:rPr>
          <w:rFonts w:ascii="Times New Roman" w:hAnsi="Times New Roman"/>
          <w:sz w:val="22"/>
          <w:szCs w:val="22"/>
        </w:rPr>
        <w:t>due to</w:t>
      </w:r>
      <w:r w:rsidRPr="00D87628">
        <w:rPr>
          <w:rFonts w:ascii="Times New Roman" w:hAnsi="Times New Roman"/>
          <w:sz w:val="22"/>
          <w:szCs w:val="22"/>
        </w:rPr>
        <w:t xml:space="preserve"> notable capacity to view projects in a very global manner – a perspective earned only through years of effective leadership in the real estate industry.</w:t>
      </w:r>
    </w:p>
    <w:p w14:paraId="1AEE45C6" w14:textId="77777777" w:rsidR="00006904" w:rsidRDefault="00006904" w:rsidP="00006904">
      <w:pPr>
        <w:pStyle w:val="ListParagraph"/>
        <w:numPr>
          <w:ilvl w:val="0"/>
          <w:numId w:val="1"/>
        </w:numPr>
        <w:jc w:val="both"/>
        <w:rPr>
          <w:rFonts w:ascii="Times New Roman" w:hAnsi="Times New Roman"/>
          <w:sz w:val="22"/>
          <w:szCs w:val="22"/>
        </w:rPr>
      </w:pPr>
      <w:r>
        <w:rPr>
          <w:rFonts w:ascii="Times New Roman" w:hAnsi="Times New Roman"/>
          <w:sz w:val="22"/>
          <w:szCs w:val="22"/>
        </w:rPr>
        <w:t>Demonstrated expertise</w:t>
      </w:r>
      <w:r w:rsidRPr="00D87628">
        <w:rPr>
          <w:rFonts w:ascii="Times New Roman" w:hAnsi="Times New Roman"/>
          <w:sz w:val="22"/>
          <w:szCs w:val="22"/>
        </w:rPr>
        <w:t xml:space="preserve"> has</w:t>
      </w:r>
      <w:r>
        <w:rPr>
          <w:rFonts w:ascii="Times New Roman" w:hAnsi="Times New Roman"/>
          <w:sz w:val="22"/>
          <w:szCs w:val="22"/>
        </w:rPr>
        <w:t xml:space="preserve"> consistently</w:t>
      </w:r>
      <w:r w:rsidRPr="00D87628">
        <w:rPr>
          <w:rFonts w:ascii="Times New Roman" w:hAnsi="Times New Roman"/>
          <w:sz w:val="22"/>
          <w:szCs w:val="22"/>
        </w:rPr>
        <w:t xml:space="preserve"> yielded the proven means and methodology to work through any property challenge encountered, regardless of complexity or difficulty.</w:t>
      </w:r>
    </w:p>
    <w:p w14:paraId="41F77C16" w14:textId="77777777" w:rsidR="00006904" w:rsidRDefault="00006904" w:rsidP="00006904">
      <w:pPr>
        <w:pStyle w:val="ListParagraph"/>
        <w:numPr>
          <w:ilvl w:val="0"/>
          <w:numId w:val="1"/>
        </w:numPr>
        <w:jc w:val="both"/>
        <w:rPr>
          <w:rFonts w:ascii="Times New Roman" w:hAnsi="Times New Roman"/>
          <w:sz w:val="22"/>
          <w:szCs w:val="22"/>
        </w:rPr>
      </w:pPr>
      <w:r>
        <w:rPr>
          <w:rFonts w:ascii="Times New Roman" w:hAnsi="Times New Roman"/>
          <w:sz w:val="22"/>
          <w:szCs w:val="22"/>
        </w:rPr>
        <w:t>Perform due diligence and financial analysis of complex real estate scenarios</w:t>
      </w:r>
    </w:p>
    <w:p w14:paraId="4E60274E" w14:textId="77777777" w:rsidR="00006904" w:rsidRDefault="00006904" w:rsidP="00006904">
      <w:pPr>
        <w:pStyle w:val="ListParagraph"/>
        <w:numPr>
          <w:ilvl w:val="0"/>
          <w:numId w:val="1"/>
        </w:numPr>
        <w:jc w:val="both"/>
        <w:rPr>
          <w:rFonts w:ascii="Times New Roman" w:hAnsi="Times New Roman"/>
          <w:sz w:val="22"/>
          <w:szCs w:val="22"/>
        </w:rPr>
      </w:pPr>
      <w:r>
        <w:rPr>
          <w:rFonts w:ascii="Times New Roman" w:hAnsi="Times New Roman"/>
          <w:sz w:val="22"/>
          <w:szCs w:val="22"/>
        </w:rPr>
        <w:t>Effectively analyze and reposition investment capital to maximize growth and revenue</w:t>
      </w:r>
    </w:p>
    <w:p w14:paraId="59D0AC42" w14:textId="77777777" w:rsidR="00006904" w:rsidRDefault="00006904" w:rsidP="00006904">
      <w:pPr>
        <w:pStyle w:val="ListParagraph"/>
        <w:numPr>
          <w:ilvl w:val="0"/>
          <w:numId w:val="1"/>
        </w:numPr>
        <w:jc w:val="both"/>
        <w:rPr>
          <w:rFonts w:ascii="Times New Roman" w:hAnsi="Times New Roman"/>
          <w:sz w:val="22"/>
          <w:szCs w:val="22"/>
        </w:rPr>
      </w:pPr>
      <w:r w:rsidRPr="003677A7">
        <w:rPr>
          <w:rFonts w:ascii="Times New Roman" w:hAnsi="Times New Roman"/>
          <w:sz w:val="22"/>
          <w:szCs w:val="22"/>
        </w:rPr>
        <w:t>Keen ability to structure and direct effective work-out solutions for distressed properties</w:t>
      </w:r>
    </w:p>
    <w:p w14:paraId="356D4069" w14:textId="77777777" w:rsidR="00006904" w:rsidRPr="003677A7" w:rsidRDefault="00006904" w:rsidP="00006904">
      <w:pPr>
        <w:pStyle w:val="ListParagraph"/>
        <w:numPr>
          <w:ilvl w:val="0"/>
          <w:numId w:val="1"/>
        </w:numPr>
        <w:jc w:val="both"/>
        <w:rPr>
          <w:rFonts w:ascii="Times New Roman" w:hAnsi="Times New Roman"/>
          <w:sz w:val="22"/>
          <w:szCs w:val="22"/>
        </w:rPr>
      </w:pPr>
      <w:r>
        <w:rPr>
          <w:rFonts w:ascii="Times New Roman" w:hAnsi="Times New Roman"/>
          <w:sz w:val="22"/>
          <w:szCs w:val="22"/>
        </w:rPr>
        <w:t>W</w:t>
      </w:r>
      <w:r w:rsidRPr="003677A7">
        <w:rPr>
          <w:rFonts w:ascii="Times New Roman" w:hAnsi="Times New Roman"/>
          <w:sz w:val="22"/>
          <w:szCs w:val="22"/>
        </w:rPr>
        <w:t xml:space="preserve">ork experience and work product are defined by the success of </w:t>
      </w:r>
      <w:r>
        <w:rPr>
          <w:rFonts w:ascii="Times New Roman" w:hAnsi="Times New Roman"/>
          <w:sz w:val="22"/>
          <w:szCs w:val="22"/>
        </w:rPr>
        <w:t xml:space="preserve">past </w:t>
      </w:r>
      <w:r w:rsidRPr="003677A7">
        <w:rPr>
          <w:rFonts w:ascii="Times New Roman" w:hAnsi="Times New Roman"/>
          <w:sz w:val="22"/>
          <w:szCs w:val="22"/>
        </w:rPr>
        <w:t>employers and clients alike.</w:t>
      </w:r>
    </w:p>
    <w:p w14:paraId="3B4CCD38" w14:textId="77777777" w:rsidR="00006904" w:rsidRPr="00783BFB" w:rsidRDefault="00006904" w:rsidP="00006904">
      <w:pPr>
        <w:jc w:val="both"/>
        <w:rPr>
          <w:rFonts w:ascii="Times New Roman" w:hAnsi="Times New Roman"/>
          <w:b/>
          <w:sz w:val="26"/>
        </w:rPr>
      </w:pPr>
    </w:p>
    <w:p w14:paraId="32ADA1CD" w14:textId="77777777" w:rsidR="00006904" w:rsidRPr="00783BFB" w:rsidRDefault="00006904" w:rsidP="00006904">
      <w:pPr>
        <w:jc w:val="both"/>
        <w:rPr>
          <w:rFonts w:ascii="Times New Roman" w:hAnsi="Times New Roman"/>
          <w:b/>
          <w:caps/>
          <w:sz w:val="26"/>
          <w:szCs w:val="26"/>
          <w:u w:val="single"/>
        </w:rPr>
      </w:pPr>
      <w:r w:rsidRPr="00783BFB">
        <w:rPr>
          <w:rFonts w:ascii="Times New Roman" w:hAnsi="Times New Roman"/>
          <w:b/>
          <w:caps/>
          <w:sz w:val="26"/>
          <w:szCs w:val="26"/>
          <w:u w:val="single"/>
        </w:rPr>
        <w:t xml:space="preserve">Chronology of </w:t>
      </w:r>
      <w:proofErr w:type="gramStart"/>
      <w:r w:rsidRPr="00783BFB">
        <w:rPr>
          <w:rFonts w:ascii="Times New Roman" w:hAnsi="Times New Roman"/>
          <w:b/>
          <w:caps/>
          <w:sz w:val="26"/>
          <w:szCs w:val="26"/>
          <w:u w:val="single"/>
        </w:rPr>
        <w:t>Work  Experience</w:t>
      </w:r>
      <w:proofErr w:type="gramEnd"/>
    </w:p>
    <w:p w14:paraId="4A24F742" w14:textId="77777777" w:rsidR="00006904" w:rsidRPr="00783BFB" w:rsidRDefault="00006904" w:rsidP="00006904">
      <w:pPr>
        <w:jc w:val="both"/>
        <w:rPr>
          <w:rFonts w:ascii="Times New Roman" w:hAnsi="Times New Roman"/>
          <w:b/>
          <w:caps/>
          <w:sz w:val="26"/>
          <w:szCs w:val="26"/>
          <w:u w:val="single"/>
        </w:rPr>
      </w:pPr>
    </w:p>
    <w:p w14:paraId="072E8B40" w14:textId="69351CAF" w:rsidR="00006904" w:rsidRPr="003677A7" w:rsidRDefault="00006904" w:rsidP="00847046">
      <w:pPr>
        <w:jc w:val="both"/>
        <w:rPr>
          <w:rFonts w:ascii="Times New Roman" w:hAnsi="Times New Roman"/>
          <w:b/>
          <w:smallCaps/>
          <w:szCs w:val="24"/>
        </w:rPr>
      </w:pPr>
      <w:r w:rsidRPr="003677A7">
        <w:rPr>
          <w:rFonts w:ascii="Times New Roman" w:hAnsi="Times New Roman"/>
          <w:b/>
          <w:smallCaps/>
          <w:szCs w:val="24"/>
        </w:rPr>
        <w:t xml:space="preserve">The evangelical </w:t>
      </w:r>
      <w:proofErr w:type="spellStart"/>
      <w:r w:rsidRPr="003677A7">
        <w:rPr>
          <w:rFonts w:ascii="Times New Roman" w:hAnsi="Times New Roman"/>
          <w:b/>
          <w:smallCaps/>
          <w:szCs w:val="24"/>
        </w:rPr>
        <w:t>lutheran</w:t>
      </w:r>
      <w:proofErr w:type="spellEnd"/>
      <w:r w:rsidRPr="003677A7">
        <w:rPr>
          <w:rFonts w:ascii="Times New Roman" w:hAnsi="Times New Roman"/>
          <w:b/>
          <w:smallCaps/>
          <w:szCs w:val="24"/>
        </w:rPr>
        <w:t xml:space="preserve">, good </w:t>
      </w:r>
      <w:proofErr w:type="spellStart"/>
      <w:r w:rsidRPr="003677A7">
        <w:rPr>
          <w:rFonts w:ascii="Times New Roman" w:hAnsi="Times New Roman"/>
          <w:b/>
          <w:smallCaps/>
          <w:szCs w:val="24"/>
        </w:rPr>
        <w:t>samaritan</w:t>
      </w:r>
      <w:proofErr w:type="spellEnd"/>
      <w:r w:rsidRPr="003677A7">
        <w:rPr>
          <w:rFonts w:ascii="Times New Roman" w:hAnsi="Times New Roman"/>
          <w:b/>
          <w:smallCaps/>
          <w:szCs w:val="24"/>
        </w:rPr>
        <w:t xml:space="preserve"> society</w:t>
      </w:r>
      <w:r w:rsidRPr="003677A7">
        <w:rPr>
          <w:rFonts w:ascii="Times New Roman" w:hAnsi="Times New Roman"/>
          <w:b/>
          <w:smallCaps/>
          <w:szCs w:val="24"/>
        </w:rPr>
        <w:tab/>
      </w:r>
      <w:r>
        <w:rPr>
          <w:rFonts w:ascii="Times New Roman" w:hAnsi="Times New Roman"/>
          <w:b/>
          <w:smallCaps/>
          <w:szCs w:val="24"/>
        </w:rPr>
        <w:t xml:space="preserve">   </w:t>
      </w:r>
      <w:r w:rsidR="00847046">
        <w:rPr>
          <w:rFonts w:ascii="Times New Roman" w:hAnsi="Times New Roman"/>
          <w:b/>
          <w:smallCaps/>
          <w:szCs w:val="24"/>
        </w:rPr>
        <w:t xml:space="preserve">           </w:t>
      </w:r>
      <w:r>
        <w:rPr>
          <w:rFonts w:ascii="Times New Roman" w:hAnsi="Times New Roman"/>
          <w:b/>
          <w:smallCaps/>
          <w:szCs w:val="24"/>
        </w:rPr>
        <w:t xml:space="preserve"> </w:t>
      </w:r>
      <w:r w:rsidR="0001074A">
        <w:rPr>
          <w:rFonts w:ascii="Times New Roman" w:hAnsi="Times New Roman"/>
          <w:b/>
          <w:smallCaps/>
          <w:szCs w:val="24"/>
        </w:rPr>
        <w:t xml:space="preserve">        </w:t>
      </w:r>
      <w:r>
        <w:rPr>
          <w:rFonts w:ascii="Times New Roman" w:hAnsi="Times New Roman"/>
          <w:b/>
          <w:smallCaps/>
          <w:szCs w:val="24"/>
        </w:rPr>
        <w:t xml:space="preserve">    </w:t>
      </w:r>
      <w:r w:rsidRPr="003677A7">
        <w:rPr>
          <w:rFonts w:ascii="Times New Roman" w:hAnsi="Times New Roman"/>
          <w:b/>
          <w:smallCaps/>
          <w:szCs w:val="24"/>
        </w:rPr>
        <w:t>June  2012 – February 2020</w:t>
      </w:r>
    </w:p>
    <w:p w14:paraId="1FA0DBC9" w14:textId="71CC9973" w:rsidR="00006904" w:rsidRPr="00806CB8" w:rsidRDefault="00006904" w:rsidP="00006904">
      <w:pPr>
        <w:ind w:left="5040" w:hanging="5040"/>
        <w:jc w:val="both"/>
        <w:rPr>
          <w:rFonts w:ascii="Times New Roman" w:hAnsi="Times New Roman"/>
          <w:bCs/>
          <w:smallCaps/>
          <w:sz w:val="21"/>
          <w:szCs w:val="21"/>
        </w:rPr>
      </w:pPr>
      <w:r>
        <w:rPr>
          <w:rFonts w:ascii="Times New Roman" w:hAnsi="Times New Roman"/>
          <w:bCs/>
          <w:smallCaps/>
          <w:sz w:val="22"/>
          <w:szCs w:val="22"/>
        </w:rPr>
        <w:t xml:space="preserve">    </w:t>
      </w:r>
      <w:r w:rsidRPr="00806CB8">
        <w:rPr>
          <w:rFonts w:ascii="Times New Roman" w:hAnsi="Times New Roman"/>
          <w:bCs/>
          <w:smallCaps/>
          <w:sz w:val="22"/>
          <w:szCs w:val="22"/>
        </w:rPr>
        <w:t>Director of Mergers, Acquisitions and Divestitures</w:t>
      </w:r>
      <w:r w:rsidR="00847046">
        <w:rPr>
          <w:rFonts w:ascii="Times New Roman" w:hAnsi="Times New Roman"/>
          <w:bCs/>
          <w:smallCaps/>
          <w:sz w:val="22"/>
          <w:szCs w:val="22"/>
        </w:rPr>
        <w:t xml:space="preserve">         </w:t>
      </w:r>
      <w:r>
        <w:rPr>
          <w:rFonts w:ascii="Times New Roman" w:hAnsi="Times New Roman"/>
          <w:bCs/>
          <w:smallCaps/>
          <w:sz w:val="22"/>
          <w:szCs w:val="22"/>
        </w:rPr>
        <w:t xml:space="preserve">     </w:t>
      </w:r>
      <w:r w:rsidRPr="003677A7">
        <w:rPr>
          <w:rFonts w:ascii="Times New Roman" w:hAnsi="Times New Roman"/>
          <w:b/>
          <w:smallCaps/>
          <w:sz w:val="22"/>
          <w:szCs w:val="22"/>
        </w:rPr>
        <w:t xml:space="preserve"> </w:t>
      </w:r>
      <w:r>
        <w:rPr>
          <w:rFonts w:ascii="Times New Roman" w:hAnsi="Times New Roman"/>
          <w:b/>
          <w:smallCaps/>
          <w:sz w:val="22"/>
          <w:szCs w:val="22"/>
        </w:rPr>
        <w:t xml:space="preserve">                               </w:t>
      </w:r>
      <w:r w:rsidR="0001074A">
        <w:rPr>
          <w:rFonts w:ascii="Times New Roman" w:hAnsi="Times New Roman"/>
          <w:b/>
          <w:smallCaps/>
          <w:sz w:val="22"/>
          <w:szCs w:val="22"/>
        </w:rPr>
        <w:t xml:space="preserve">        </w:t>
      </w:r>
      <w:r>
        <w:rPr>
          <w:rFonts w:ascii="Times New Roman" w:hAnsi="Times New Roman"/>
          <w:b/>
          <w:smallCaps/>
          <w:sz w:val="22"/>
          <w:szCs w:val="22"/>
        </w:rPr>
        <w:t xml:space="preserve">    </w:t>
      </w:r>
      <w:r w:rsidR="0001074A">
        <w:rPr>
          <w:rFonts w:ascii="Times New Roman" w:hAnsi="Times New Roman"/>
          <w:b/>
          <w:smallCaps/>
          <w:sz w:val="22"/>
          <w:szCs w:val="22"/>
        </w:rPr>
        <w:t xml:space="preserve"> </w:t>
      </w:r>
      <w:r w:rsidRPr="00806CB8">
        <w:rPr>
          <w:rFonts w:ascii="Times New Roman" w:hAnsi="Times New Roman"/>
          <w:bCs/>
          <w:smallCaps/>
          <w:sz w:val="22"/>
          <w:szCs w:val="22"/>
        </w:rPr>
        <w:t>April 2016-February 2020</w:t>
      </w:r>
    </w:p>
    <w:p w14:paraId="791C7712" w14:textId="0DD2F9FA" w:rsidR="00006904" w:rsidRPr="00806CB8" w:rsidRDefault="00006904" w:rsidP="00006904">
      <w:pPr>
        <w:jc w:val="both"/>
        <w:rPr>
          <w:rFonts w:ascii="Times New Roman" w:hAnsi="Times New Roman"/>
          <w:bCs/>
          <w:smallCaps/>
          <w:sz w:val="22"/>
          <w:szCs w:val="22"/>
        </w:rPr>
      </w:pPr>
      <w:r>
        <w:rPr>
          <w:rFonts w:ascii="Times New Roman" w:hAnsi="Times New Roman"/>
          <w:bCs/>
          <w:smallCaps/>
          <w:sz w:val="22"/>
          <w:szCs w:val="22"/>
        </w:rPr>
        <w:t xml:space="preserve">    </w:t>
      </w:r>
      <w:r w:rsidRPr="00806CB8">
        <w:rPr>
          <w:rFonts w:ascii="Times New Roman" w:hAnsi="Times New Roman"/>
          <w:bCs/>
          <w:smallCaps/>
          <w:sz w:val="22"/>
          <w:szCs w:val="22"/>
        </w:rPr>
        <w:t>Project Development Director</w:t>
      </w:r>
      <w:r w:rsidRPr="00806CB8">
        <w:rPr>
          <w:rFonts w:ascii="Times New Roman" w:hAnsi="Times New Roman"/>
          <w:bCs/>
          <w:smallCaps/>
          <w:sz w:val="22"/>
          <w:szCs w:val="22"/>
        </w:rPr>
        <w:tab/>
      </w:r>
      <w:r w:rsidRPr="00806CB8">
        <w:rPr>
          <w:rFonts w:ascii="Times New Roman" w:hAnsi="Times New Roman"/>
          <w:bCs/>
          <w:smallCaps/>
          <w:sz w:val="22"/>
          <w:szCs w:val="22"/>
        </w:rPr>
        <w:tab/>
      </w:r>
      <w:r w:rsidRPr="00806CB8">
        <w:rPr>
          <w:rFonts w:ascii="Times New Roman" w:hAnsi="Times New Roman"/>
          <w:bCs/>
          <w:smallCaps/>
          <w:sz w:val="22"/>
          <w:szCs w:val="22"/>
        </w:rPr>
        <w:tab/>
      </w:r>
      <w:r w:rsidRPr="00806CB8">
        <w:rPr>
          <w:rFonts w:ascii="Times New Roman" w:hAnsi="Times New Roman"/>
          <w:bCs/>
          <w:smallCaps/>
          <w:sz w:val="22"/>
          <w:szCs w:val="22"/>
        </w:rPr>
        <w:tab/>
      </w:r>
      <w:r w:rsidRPr="00806CB8">
        <w:rPr>
          <w:rFonts w:ascii="Times New Roman" w:hAnsi="Times New Roman"/>
          <w:bCs/>
          <w:smallCaps/>
          <w:sz w:val="22"/>
          <w:szCs w:val="22"/>
        </w:rPr>
        <w:tab/>
        <w:t xml:space="preserve">                       </w:t>
      </w:r>
      <w:r w:rsidR="00847046">
        <w:rPr>
          <w:rFonts w:ascii="Times New Roman" w:hAnsi="Times New Roman"/>
          <w:bCs/>
          <w:smallCaps/>
          <w:sz w:val="22"/>
          <w:szCs w:val="22"/>
        </w:rPr>
        <w:t xml:space="preserve">         </w:t>
      </w:r>
      <w:r w:rsidR="0001074A">
        <w:rPr>
          <w:rFonts w:ascii="Times New Roman" w:hAnsi="Times New Roman"/>
          <w:bCs/>
          <w:smallCaps/>
          <w:sz w:val="22"/>
          <w:szCs w:val="22"/>
        </w:rPr>
        <w:t xml:space="preserve">         </w:t>
      </w:r>
      <w:r w:rsidR="00847046">
        <w:rPr>
          <w:rFonts w:ascii="Times New Roman" w:hAnsi="Times New Roman"/>
          <w:bCs/>
          <w:smallCaps/>
          <w:sz w:val="22"/>
          <w:szCs w:val="22"/>
        </w:rPr>
        <w:t xml:space="preserve">    </w:t>
      </w:r>
      <w:r w:rsidRPr="00806CB8">
        <w:rPr>
          <w:rFonts w:ascii="Times New Roman" w:hAnsi="Times New Roman"/>
          <w:bCs/>
          <w:smallCaps/>
          <w:sz w:val="22"/>
          <w:szCs w:val="22"/>
        </w:rPr>
        <w:t xml:space="preserve">  June 2012 -April 2016</w:t>
      </w:r>
    </w:p>
    <w:p w14:paraId="5410F190" w14:textId="77777777" w:rsidR="00006904" w:rsidRPr="00806CB8" w:rsidRDefault="00006904" w:rsidP="00006904">
      <w:pPr>
        <w:ind w:left="5760" w:hanging="5040"/>
        <w:jc w:val="both"/>
        <w:rPr>
          <w:rFonts w:ascii="Times New Roman" w:hAnsi="Times New Roman"/>
          <w:bCs/>
          <w:smallCaps/>
          <w:sz w:val="22"/>
          <w:szCs w:val="22"/>
        </w:rPr>
      </w:pPr>
    </w:p>
    <w:p w14:paraId="290FFD40" w14:textId="35B6770B" w:rsidR="00006904" w:rsidRPr="00D00AA1" w:rsidRDefault="00006904" w:rsidP="00006904">
      <w:pPr>
        <w:jc w:val="both"/>
        <w:rPr>
          <w:rFonts w:ascii="Times New Roman" w:hAnsi="Times New Roman"/>
          <w:b/>
          <w:smallCaps/>
          <w:szCs w:val="24"/>
        </w:rPr>
      </w:pPr>
      <w:r w:rsidRPr="00D00AA1">
        <w:rPr>
          <w:rFonts w:ascii="Times New Roman" w:hAnsi="Times New Roman"/>
          <w:b/>
          <w:smallCaps/>
        </w:rPr>
        <w:t>Roger</w:t>
      </w:r>
      <w:r w:rsidRPr="00D00AA1">
        <w:rPr>
          <w:rFonts w:ascii="Times New Roman" w:hAnsi="Times New Roman"/>
          <w:b/>
          <w:smallCaps/>
          <w:szCs w:val="24"/>
        </w:rPr>
        <w:t xml:space="preserve"> </w:t>
      </w:r>
      <w:proofErr w:type="spellStart"/>
      <w:r w:rsidRPr="00D00AA1">
        <w:rPr>
          <w:rFonts w:ascii="Times New Roman" w:hAnsi="Times New Roman"/>
          <w:b/>
          <w:smallCaps/>
          <w:szCs w:val="24"/>
        </w:rPr>
        <w:t>Langpaul</w:t>
      </w:r>
      <w:proofErr w:type="spellEnd"/>
      <w:r w:rsidRPr="00D00AA1">
        <w:rPr>
          <w:rFonts w:ascii="Times New Roman" w:hAnsi="Times New Roman"/>
          <w:b/>
          <w:smallCaps/>
          <w:szCs w:val="24"/>
        </w:rPr>
        <w:t>, Inc./360 Real Estate Services, Inc.</w:t>
      </w:r>
      <w:r w:rsidRPr="00D00AA1">
        <w:rPr>
          <w:rFonts w:ascii="Times New Roman" w:hAnsi="Times New Roman"/>
          <w:b/>
          <w:smallCaps/>
          <w:szCs w:val="24"/>
        </w:rPr>
        <w:tab/>
        <w:t xml:space="preserve">          </w:t>
      </w:r>
      <w:r w:rsidR="00847046">
        <w:rPr>
          <w:rFonts w:ascii="Times New Roman" w:hAnsi="Times New Roman"/>
          <w:b/>
          <w:smallCaps/>
          <w:szCs w:val="24"/>
        </w:rPr>
        <w:t xml:space="preserve">       </w:t>
      </w:r>
      <w:r w:rsidR="0001074A">
        <w:rPr>
          <w:rFonts w:ascii="Times New Roman" w:hAnsi="Times New Roman"/>
          <w:b/>
          <w:smallCaps/>
          <w:szCs w:val="24"/>
        </w:rPr>
        <w:t xml:space="preserve">          </w:t>
      </w:r>
      <w:r w:rsidR="00847046">
        <w:rPr>
          <w:rFonts w:ascii="Times New Roman" w:hAnsi="Times New Roman"/>
          <w:b/>
          <w:smallCaps/>
          <w:szCs w:val="24"/>
        </w:rPr>
        <w:t xml:space="preserve">   </w:t>
      </w:r>
      <w:r w:rsidRPr="00D00AA1">
        <w:rPr>
          <w:rFonts w:ascii="Times New Roman" w:hAnsi="Times New Roman"/>
          <w:b/>
          <w:smallCaps/>
          <w:szCs w:val="24"/>
        </w:rPr>
        <w:t xml:space="preserve"> January 2001 – PRESENT</w:t>
      </w:r>
    </w:p>
    <w:p w14:paraId="65735537" w14:textId="77777777" w:rsidR="00006904" w:rsidRDefault="00006904" w:rsidP="00006904">
      <w:pPr>
        <w:jc w:val="both"/>
        <w:rPr>
          <w:rFonts w:ascii="Times New Roman" w:hAnsi="Times New Roman"/>
          <w:bCs/>
          <w:smallCaps/>
          <w:sz w:val="22"/>
          <w:szCs w:val="22"/>
        </w:rPr>
      </w:pPr>
      <w:r>
        <w:rPr>
          <w:rFonts w:ascii="Times New Roman" w:hAnsi="Times New Roman"/>
          <w:bCs/>
          <w:smallCaps/>
          <w:sz w:val="22"/>
          <w:szCs w:val="22"/>
        </w:rPr>
        <w:t xml:space="preserve">    </w:t>
      </w:r>
      <w:r w:rsidRPr="00D00AA1">
        <w:rPr>
          <w:rFonts w:ascii="Times New Roman" w:hAnsi="Times New Roman"/>
          <w:bCs/>
          <w:smallCaps/>
          <w:sz w:val="22"/>
          <w:szCs w:val="22"/>
        </w:rPr>
        <w:t>President</w:t>
      </w:r>
      <w:r>
        <w:rPr>
          <w:rFonts w:ascii="Times New Roman" w:hAnsi="Times New Roman"/>
          <w:bCs/>
          <w:smallCaps/>
          <w:sz w:val="22"/>
          <w:szCs w:val="22"/>
        </w:rPr>
        <w:t xml:space="preserve"> &amp; founder</w:t>
      </w:r>
    </w:p>
    <w:p w14:paraId="14991E70" w14:textId="77777777" w:rsidR="00006904" w:rsidRPr="00D00AA1" w:rsidRDefault="00006904" w:rsidP="00006904">
      <w:pPr>
        <w:jc w:val="both"/>
        <w:rPr>
          <w:rFonts w:ascii="Times New Roman" w:hAnsi="Times New Roman"/>
          <w:bCs/>
          <w:smallCaps/>
          <w:sz w:val="22"/>
          <w:szCs w:val="22"/>
        </w:rPr>
      </w:pPr>
    </w:p>
    <w:p w14:paraId="5131610A" w14:textId="5A2395C8" w:rsidR="00006904" w:rsidRDefault="00006904" w:rsidP="00006904">
      <w:pPr>
        <w:jc w:val="both"/>
        <w:rPr>
          <w:rFonts w:ascii="Times New Roman" w:hAnsi="Times New Roman"/>
          <w:b/>
          <w:smallCaps/>
          <w:sz w:val="22"/>
          <w:szCs w:val="22"/>
        </w:rPr>
      </w:pPr>
      <w:r w:rsidRPr="00D00AA1">
        <w:rPr>
          <w:b/>
          <w:smallCaps/>
          <w:szCs w:val="24"/>
        </w:rPr>
        <w:t>National</w:t>
      </w:r>
      <w:r>
        <w:rPr>
          <w:rFonts w:ascii="Times New Roman" w:hAnsi="Times New Roman"/>
          <w:b/>
          <w:smallCaps/>
        </w:rPr>
        <w:t>-</w:t>
      </w:r>
      <w:r w:rsidRPr="00783BFB">
        <w:rPr>
          <w:rFonts w:ascii="Times New Roman" w:hAnsi="Times New Roman"/>
          <w:b/>
          <w:smallCaps/>
        </w:rPr>
        <w:t>Management</w:t>
      </w:r>
      <w:r>
        <w:rPr>
          <w:rFonts w:ascii="Times New Roman" w:hAnsi="Times New Roman"/>
          <w:b/>
          <w:smallCaps/>
        </w:rPr>
        <w:t xml:space="preserve"> Corporation</w:t>
      </w:r>
      <w:r w:rsidR="0001074A">
        <w:rPr>
          <w:rFonts w:ascii="Times New Roman" w:hAnsi="Times New Roman"/>
          <w:b/>
          <w:smallCaps/>
        </w:rPr>
        <w:t xml:space="preserve">          </w:t>
      </w:r>
      <w:r w:rsidR="00847046">
        <w:rPr>
          <w:rFonts w:ascii="Times New Roman" w:hAnsi="Times New Roman"/>
          <w:b/>
          <w:smallCaps/>
        </w:rPr>
        <w:t xml:space="preserve">        </w:t>
      </w:r>
      <w:r>
        <w:rPr>
          <w:rFonts w:ascii="Times New Roman" w:hAnsi="Times New Roman"/>
          <w:b/>
          <w:smallCaps/>
        </w:rPr>
        <w:t xml:space="preserve">                                                 </w:t>
      </w:r>
      <w:r w:rsidRPr="00783BFB">
        <w:rPr>
          <w:rFonts w:ascii="Times New Roman" w:hAnsi="Times New Roman"/>
          <w:b/>
          <w:smallCaps/>
        </w:rPr>
        <w:t>January 200</w:t>
      </w:r>
      <w:r>
        <w:rPr>
          <w:rFonts w:ascii="Times New Roman" w:hAnsi="Times New Roman"/>
          <w:b/>
          <w:smallCaps/>
        </w:rPr>
        <w:t>1</w:t>
      </w:r>
      <w:r w:rsidRPr="00783BFB">
        <w:rPr>
          <w:rFonts w:ascii="Times New Roman" w:hAnsi="Times New Roman"/>
          <w:b/>
          <w:smallCaps/>
        </w:rPr>
        <w:t xml:space="preserve"> – September</w:t>
      </w:r>
      <w:r>
        <w:rPr>
          <w:rFonts w:ascii="Times New Roman" w:hAnsi="Times New Roman"/>
          <w:b/>
          <w:smallCaps/>
        </w:rPr>
        <w:t xml:space="preserve"> 2006</w:t>
      </w:r>
    </w:p>
    <w:p w14:paraId="6E6498DE" w14:textId="77777777" w:rsidR="00006904" w:rsidRPr="00D00AA1" w:rsidRDefault="00006904" w:rsidP="00847046">
      <w:pPr>
        <w:rPr>
          <w:rFonts w:ascii="Times New Roman" w:hAnsi="Times New Roman"/>
          <w:bCs/>
          <w:smallCaps/>
          <w:sz w:val="22"/>
          <w:szCs w:val="22"/>
        </w:rPr>
      </w:pPr>
      <w:r>
        <w:rPr>
          <w:rFonts w:ascii="Times New Roman" w:hAnsi="Times New Roman"/>
          <w:bCs/>
          <w:smallCaps/>
          <w:sz w:val="22"/>
          <w:szCs w:val="22"/>
        </w:rPr>
        <w:t xml:space="preserve">    </w:t>
      </w:r>
      <w:r w:rsidRPr="00D00AA1">
        <w:rPr>
          <w:rFonts w:ascii="Times New Roman" w:hAnsi="Times New Roman"/>
          <w:bCs/>
          <w:smallCaps/>
          <w:sz w:val="22"/>
          <w:szCs w:val="22"/>
        </w:rPr>
        <w:t>President</w:t>
      </w:r>
    </w:p>
    <w:p w14:paraId="24496D7E" w14:textId="77777777" w:rsidR="00006904" w:rsidRDefault="00006904" w:rsidP="00006904">
      <w:pPr>
        <w:ind w:left="5760" w:hanging="5040"/>
        <w:jc w:val="both"/>
        <w:rPr>
          <w:rFonts w:ascii="Times New Roman" w:hAnsi="Times New Roman"/>
          <w:b/>
          <w:smallCaps/>
          <w:sz w:val="22"/>
          <w:szCs w:val="22"/>
        </w:rPr>
      </w:pPr>
    </w:p>
    <w:p w14:paraId="2FFA4388" w14:textId="2D009D60" w:rsidR="00006904" w:rsidRDefault="00006904" w:rsidP="00006904">
      <w:pPr>
        <w:jc w:val="both"/>
        <w:rPr>
          <w:rFonts w:ascii="Times New Roman" w:hAnsi="Times New Roman"/>
          <w:b/>
          <w:smallCaps/>
          <w:sz w:val="22"/>
          <w:szCs w:val="22"/>
        </w:rPr>
      </w:pPr>
      <w:r w:rsidRPr="00783BFB">
        <w:rPr>
          <w:rFonts w:ascii="Times New Roman" w:hAnsi="Times New Roman"/>
          <w:b/>
          <w:smallCaps/>
          <w:sz w:val="22"/>
          <w:szCs w:val="22"/>
        </w:rPr>
        <w:t>Principal Financial Group</w:t>
      </w:r>
      <w:r w:rsidR="0001074A">
        <w:rPr>
          <w:rFonts w:ascii="Times New Roman" w:hAnsi="Times New Roman"/>
          <w:b/>
          <w:smallCaps/>
          <w:sz w:val="22"/>
          <w:szCs w:val="22"/>
        </w:rPr>
        <w:t xml:space="preserve">          </w:t>
      </w:r>
      <w:r w:rsidR="00847046">
        <w:rPr>
          <w:rFonts w:ascii="Times New Roman" w:hAnsi="Times New Roman"/>
          <w:b/>
          <w:smallCaps/>
          <w:sz w:val="22"/>
          <w:szCs w:val="22"/>
        </w:rPr>
        <w:t xml:space="preserve">        </w:t>
      </w:r>
      <w:r>
        <w:rPr>
          <w:rFonts w:ascii="Times New Roman" w:hAnsi="Times New Roman"/>
          <w:b/>
          <w:smallCaps/>
          <w:sz w:val="22"/>
          <w:szCs w:val="22"/>
        </w:rPr>
        <w:t xml:space="preserve">                                                                                           </w:t>
      </w:r>
      <w:r w:rsidRPr="00D00AA1">
        <w:rPr>
          <w:rFonts w:ascii="Times New Roman" w:hAnsi="Times New Roman"/>
          <w:b/>
          <w:smallCaps/>
          <w:szCs w:val="24"/>
        </w:rPr>
        <w:t xml:space="preserve"> </w:t>
      </w:r>
      <w:r w:rsidRPr="00783BFB">
        <w:rPr>
          <w:rFonts w:ascii="Times New Roman" w:hAnsi="Times New Roman"/>
          <w:b/>
          <w:smallCaps/>
          <w:szCs w:val="24"/>
        </w:rPr>
        <w:t>March 1998 – J</w:t>
      </w:r>
      <w:r>
        <w:rPr>
          <w:rFonts w:ascii="Times New Roman" w:hAnsi="Times New Roman"/>
          <w:b/>
          <w:smallCaps/>
          <w:szCs w:val="24"/>
        </w:rPr>
        <w:t>anuary</w:t>
      </w:r>
      <w:r w:rsidRPr="00783BFB">
        <w:rPr>
          <w:rFonts w:ascii="Times New Roman" w:hAnsi="Times New Roman"/>
          <w:b/>
          <w:smallCaps/>
          <w:szCs w:val="24"/>
        </w:rPr>
        <w:t xml:space="preserve"> 200</w:t>
      </w:r>
      <w:r>
        <w:rPr>
          <w:rFonts w:ascii="Times New Roman" w:hAnsi="Times New Roman"/>
          <w:b/>
          <w:smallCaps/>
          <w:szCs w:val="24"/>
        </w:rPr>
        <w:t>1</w:t>
      </w:r>
    </w:p>
    <w:p w14:paraId="2EFD7A32" w14:textId="77777777" w:rsidR="00006904" w:rsidRPr="00D00AA1" w:rsidRDefault="00006904" w:rsidP="00006904">
      <w:pPr>
        <w:jc w:val="both"/>
        <w:rPr>
          <w:rFonts w:ascii="Times New Roman" w:hAnsi="Times New Roman"/>
          <w:bCs/>
          <w:smallCaps/>
          <w:sz w:val="22"/>
          <w:szCs w:val="22"/>
        </w:rPr>
      </w:pPr>
      <w:r>
        <w:rPr>
          <w:rFonts w:ascii="Times New Roman" w:hAnsi="Times New Roman"/>
          <w:bCs/>
          <w:smallCaps/>
          <w:sz w:val="22"/>
          <w:szCs w:val="22"/>
        </w:rPr>
        <w:t xml:space="preserve">    </w:t>
      </w:r>
      <w:r w:rsidRPr="00D00AA1">
        <w:rPr>
          <w:rFonts w:ascii="Times New Roman" w:hAnsi="Times New Roman"/>
          <w:bCs/>
          <w:smallCaps/>
          <w:sz w:val="22"/>
          <w:szCs w:val="22"/>
        </w:rPr>
        <w:t>Managing Director</w:t>
      </w:r>
    </w:p>
    <w:p w14:paraId="4D459612" w14:textId="77777777" w:rsidR="00006904" w:rsidRDefault="00006904" w:rsidP="00006904">
      <w:pPr>
        <w:ind w:left="5760" w:hanging="5040"/>
        <w:jc w:val="both"/>
        <w:rPr>
          <w:rFonts w:ascii="Times New Roman" w:hAnsi="Times New Roman"/>
          <w:b/>
          <w:smallCaps/>
          <w:sz w:val="22"/>
          <w:szCs w:val="22"/>
        </w:rPr>
      </w:pPr>
    </w:p>
    <w:p w14:paraId="019B1C71" w14:textId="74BBA0A5" w:rsidR="00006904" w:rsidRDefault="00006904" w:rsidP="00006904">
      <w:pPr>
        <w:jc w:val="both"/>
        <w:rPr>
          <w:rFonts w:ascii="Times New Roman" w:hAnsi="Times New Roman"/>
          <w:b/>
          <w:smallCaps/>
          <w:sz w:val="22"/>
          <w:szCs w:val="22"/>
        </w:rPr>
      </w:pPr>
      <w:proofErr w:type="spellStart"/>
      <w:r w:rsidRPr="00783BFB">
        <w:rPr>
          <w:rFonts w:ascii="Times New Roman" w:hAnsi="Times New Roman"/>
          <w:b/>
          <w:smallCaps/>
          <w:sz w:val="22"/>
          <w:szCs w:val="22"/>
        </w:rPr>
        <w:t>AmerUs</w:t>
      </w:r>
      <w:proofErr w:type="spellEnd"/>
      <w:r w:rsidRPr="00783BFB">
        <w:rPr>
          <w:rFonts w:ascii="Times New Roman" w:hAnsi="Times New Roman"/>
          <w:b/>
          <w:smallCaps/>
          <w:sz w:val="22"/>
          <w:szCs w:val="22"/>
        </w:rPr>
        <w:t xml:space="preserve"> Properties, Inc., </w:t>
      </w:r>
      <w:proofErr w:type="spellStart"/>
      <w:r w:rsidRPr="00783BFB">
        <w:rPr>
          <w:rFonts w:ascii="Times New Roman" w:hAnsi="Times New Roman"/>
          <w:b/>
          <w:smallCaps/>
          <w:sz w:val="22"/>
          <w:szCs w:val="22"/>
        </w:rPr>
        <w:t>AmerUs</w:t>
      </w:r>
      <w:proofErr w:type="spellEnd"/>
      <w:r>
        <w:rPr>
          <w:rFonts w:ascii="Times New Roman" w:hAnsi="Times New Roman"/>
          <w:b/>
          <w:smallCaps/>
          <w:sz w:val="22"/>
          <w:szCs w:val="22"/>
        </w:rPr>
        <w:t xml:space="preserve"> group</w:t>
      </w:r>
      <w:r>
        <w:rPr>
          <w:rFonts w:ascii="Times New Roman" w:hAnsi="Times New Roman"/>
          <w:b/>
          <w:smallCaps/>
          <w:sz w:val="22"/>
          <w:szCs w:val="22"/>
        </w:rPr>
        <w:tab/>
        <w:t xml:space="preserve">                </w:t>
      </w:r>
      <w:r w:rsidR="00847046">
        <w:rPr>
          <w:rFonts w:ascii="Times New Roman" w:hAnsi="Times New Roman"/>
          <w:b/>
          <w:smallCaps/>
          <w:sz w:val="22"/>
          <w:szCs w:val="22"/>
        </w:rPr>
        <w:t xml:space="preserve">          </w:t>
      </w:r>
      <w:r>
        <w:rPr>
          <w:rFonts w:ascii="Times New Roman" w:hAnsi="Times New Roman"/>
          <w:b/>
          <w:smallCaps/>
          <w:sz w:val="22"/>
          <w:szCs w:val="22"/>
        </w:rPr>
        <w:t xml:space="preserve">             </w:t>
      </w:r>
      <w:r w:rsidR="0001074A">
        <w:rPr>
          <w:rFonts w:ascii="Times New Roman" w:hAnsi="Times New Roman"/>
          <w:b/>
          <w:smallCaps/>
          <w:sz w:val="22"/>
          <w:szCs w:val="22"/>
        </w:rPr>
        <w:t xml:space="preserve">            </w:t>
      </w:r>
      <w:r>
        <w:rPr>
          <w:rFonts w:ascii="Times New Roman" w:hAnsi="Times New Roman"/>
          <w:b/>
          <w:smallCaps/>
          <w:sz w:val="22"/>
          <w:szCs w:val="22"/>
        </w:rPr>
        <w:t xml:space="preserve">                </w:t>
      </w:r>
      <w:r w:rsidRPr="00783BFB">
        <w:rPr>
          <w:rFonts w:ascii="Times New Roman" w:hAnsi="Times New Roman"/>
          <w:b/>
          <w:smallCaps/>
          <w:szCs w:val="24"/>
        </w:rPr>
        <w:t>February 1990 – November 1998</w:t>
      </w:r>
    </w:p>
    <w:p w14:paraId="369EBDBE" w14:textId="77777777" w:rsidR="00006904" w:rsidRPr="00D00AA1" w:rsidRDefault="00006904" w:rsidP="00847046">
      <w:pPr>
        <w:rPr>
          <w:rFonts w:ascii="Times New Roman" w:hAnsi="Times New Roman"/>
          <w:bCs/>
          <w:smallCaps/>
          <w:sz w:val="22"/>
          <w:szCs w:val="22"/>
        </w:rPr>
      </w:pPr>
      <w:r>
        <w:rPr>
          <w:rFonts w:ascii="Times New Roman" w:hAnsi="Times New Roman"/>
          <w:bCs/>
          <w:smallCaps/>
          <w:szCs w:val="24"/>
        </w:rPr>
        <w:t xml:space="preserve">    </w:t>
      </w:r>
      <w:r w:rsidRPr="00D00AA1">
        <w:rPr>
          <w:rFonts w:ascii="Times New Roman" w:hAnsi="Times New Roman"/>
          <w:bCs/>
          <w:smallCaps/>
          <w:szCs w:val="24"/>
        </w:rPr>
        <w:t>Senior Vice President – Asset management</w:t>
      </w:r>
    </w:p>
    <w:p w14:paraId="331AC3D4" w14:textId="77777777" w:rsidR="00006904" w:rsidRDefault="00006904" w:rsidP="00006904">
      <w:pPr>
        <w:jc w:val="both"/>
        <w:rPr>
          <w:rFonts w:ascii="Times New Roman" w:hAnsi="Times New Roman"/>
          <w:b/>
          <w:smallCaps/>
          <w:sz w:val="22"/>
          <w:szCs w:val="22"/>
        </w:rPr>
      </w:pPr>
    </w:p>
    <w:p w14:paraId="128E8AE1" w14:textId="77777777" w:rsidR="00F53DB8" w:rsidRPr="00783BFB" w:rsidRDefault="00F53DB8" w:rsidP="00F53DB8">
      <w:pPr>
        <w:jc w:val="both"/>
        <w:rPr>
          <w:rFonts w:ascii="Times New Roman" w:hAnsi="Times New Roman"/>
          <w:b/>
          <w:caps/>
          <w:sz w:val="26"/>
          <w:szCs w:val="26"/>
          <w:u w:val="single"/>
        </w:rPr>
      </w:pPr>
      <w:r w:rsidRPr="00783BFB">
        <w:rPr>
          <w:rFonts w:ascii="Times New Roman" w:hAnsi="Times New Roman"/>
          <w:b/>
          <w:caps/>
          <w:sz w:val="26"/>
          <w:szCs w:val="26"/>
          <w:u w:val="single"/>
        </w:rPr>
        <w:t>Education</w:t>
      </w:r>
    </w:p>
    <w:p w14:paraId="1B2AF2C8" w14:textId="77777777" w:rsidR="00F53DB8" w:rsidRDefault="00F53DB8" w:rsidP="00F53DB8">
      <w:pPr>
        <w:jc w:val="both"/>
        <w:rPr>
          <w:rFonts w:ascii="Times New Roman" w:hAnsi="Times New Roman"/>
          <w:sz w:val="22"/>
          <w:szCs w:val="22"/>
        </w:rPr>
      </w:pPr>
    </w:p>
    <w:p w14:paraId="21D711B5" w14:textId="39981A05" w:rsidR="00F53DB8" w:rsidRPr="00783BFB" w:rsidRDefault="00F53DB8" w:rsidP="00F53DB8">
      <w:pPr>
        <w:jc w:val="both"/>
        <w:rPr>
          <w:rFonts w:ascii="Times New Roman" w:hAnsi="Times New Roman"/>
          <w:sz w:val="22"/>
          <w:szCs w:val="22"/>
        </w:rPr>
      </w:pPr>
      <w:r w:rsidRPr="00783BFB">
        <w:rPr>
          <w:rFonts w:ascii="Times New Roman" w:hAnsi="Times New Roman"/>
          <w:sz w:val="22"/>
          <w:szCs w:val="22"/>
        </w:rPr>
        <w:t xml:space="preserve">Bachelor of Science in Business Administration, </w:t>
      </w:r>
      <w:r>
        <w:rPr>
          <w:rFonts w:ascii="Times New Roman" w:hAnsi="Times New Roman"/>
          <w:sz w:val="22"/>
          <w:szCs w:val="22"/>
        </w:rPr>
        <w:t xml:space="preserve">with a Specialization in Real Estate Land Use Economics and a minor in Accounting. </w:t>
      </w:r>
      <w:r w:rsidRPr="00783BFB">
        <w:rPr>
          <w:rFonts w:ascii="Times New Roman" w:hAnsi="Times New Roman"/>
          <w:sz w:val="22"/>
          <w:szCs w:val="22"/>
        </w:rPr>
        <w:t>1976, University of Nebraska at Omaha</w:t>
      </w:r>
    </w:p>
    <w:p w14:paraId="52CF13B6" w14:textId="77777777" w:rsidR="00F53DB8" w:rsidRPr="00783BFB" w:rsidRDefault="00F53DB8" w:rsidP="00F53DB8">
      <w:pPr>
        <w:jc w:val="both"/>
        <w:rPr>
          <w:rFonts w:ascii="Times New Roman" w:hAnsi="Times New Roman"/>
          <w:sz w:val="22"/>
          <w:szCs w:val="22"/>
        </w:rPr>
      </w:pPr>
    </w:p>
    <w:p w14:paraId="74CC2987" w14:textId="574BAA0F" w:rsidR="00006904" w:rsidRPr="00783BFB" w:rsidRDefault="00006904" w:rsidP="00006904">
      <w:pPr>
        <w:jc w:val="both"/>
        <w:rPr>
          <w:rFonts w:ascii="Times New Roman" w:hAnsi="Times New Roman"/>
          <w:b/>
          <w:caps/>
          <w:sz w:val="26"/>
          <w:szCs w:val="26"/>
          <w:u w:val="single"/>
        </w:rPr>
      </w:pPr>
      <w:r w:rsidRPr="00783BFB">
        <w:rPr>
          <w:rFonts w:ascii="Times New Roman" w:hAnsi="Times New Roman"/>
          <w:b/>
          <w:caps/>
          <w:sz w:val="26"/>
          <w:szCs w:val="26"/>
          <w:u w:val="single"/>
        </w:rPr>
        <w:t>Professional Associations/Designations</w:t>
      </w:r>
    </w:p>
    <w:p w14:paraId="69426814" w14:textId="77777777" w:rsidR="00F53DB8" w:rsidRDefault="00F53DB8" w:rsidP="00006904">
      <w:pPr>
        <w:jc w:val="both"/>
        <w:rPr>
          <w:rFonts w:ascii="Times New Roman" w:hAnsi="Times New Roman"/>
          <w:sz w:val="22"/>
          <w:szCs w:val="22"/>
        </w:rPr>
      </w:pPr>
    </w:p>
    <w:p w14:paraId="6BAF74DE" w14:textId="59B0A8A3" w:rsidR="00006904" w:rsidRPr="00783BFB" w:rsidRDefault="00006904" w:rsidP="00006904">
      <w:pPr>
        <w:jc w:val="both"/>
        <w:rPr>
          <w:rFonts w:ascii="Times New Roman" w:hAnsi="Times New Roman"/>
          <w:sz w:val="22"/>
          <w:szCs w:val="22"/>
        </w:rPr>
      </w:pPr>
      <w:r w:rsidRPr="00783BFB">
        <w:rPr>
          <w:rFonts w:ascii="Times New Roman" w:hAnsi="Times New Roman"/>
          <w:sz w:val="22"/>
          <w:szCs w:val="22"/>
        </w:rPr>
        <w:t>Real Estate Broker’s License, Nebraska/Iowa, 1980</w:t>
      </w:r>
    </w:p>
    <w:p w14:paraId="45236362" w14:textId="547CBFF2" w:rsidR="00006904" w:rsidRDefault="00006904" w:rsidP="00006904">
      <w:pPr>
        <w:jc w:val="both"/>
        <w:rPr>
          <w:rFonts w:ascii="Times New Roman" w:hAnsi="Times New Roman"/>
          <w:sz w:val="22"/>
          <w:szCs w:val="22"/>
        </w:rPr>
      </w:pPr>
      <w:r>
        <w:rPr>
          <w:rFonts w:ascii="Times New Roman" w:hAnsi="Times New Roman"/>
          <w:sz w:val="22"/>
          <w:szCs w:val="22"/>
        </w:rPr>
        <w:t>Institute of Real Estate Management (IREM)-</w:t>
      </w:r>
      <w:r w:rsidRPr="00783BFB">
        <w:rPr>
          <w:rFonts w:ascii="Times New Roman" w:hAnsi="Times New Roman"/>
          <w:sz w:val="22"/>
          <w:szCs w:val="22"/>
        </w:rPr>
        <w:t>Certified Property Manager, (CPM), 1980</w:t>
      </w:r>
    </w:p>
    <w:p w14:paraId="79A86E74" w14:textId="77777777" w:rsidR="00006904" w:rsidRDefault="00006904" w:rsidP="00006904">
      <w:pPr>
        <w:jc w:val="both"/>
        <w:rPr>
          <w:rFonts w:ascii="Times New Roman" w:hAnsi="Times New Roman"/>
          <w:sz w:val="22"/>
          <w:szCs w:val="22"/>
        </w:rPr>
      </w:pPr>
      <w:r w:rsidRPr="00783BFB">
        <w:rPr>
          <w:rFonts w:ascii="Times New Roman" w:hAnsi="Times New Roman"/>
          <w:sz w:val="22"/>
          <w:szCs w:val="22"/>
        </w:rPr>
        <w:t>American Society of Real Estate Counselors (CRE), 1993</w:t>
      </w:r>
    </w:p>
    <w:p w14:paraId="4DA25FC3" w14:textId="77777777" w:rsidR="00006904" w:rsidRDefault="00006904" w:rsidP="00006904">
      <w:pPr>
        <w:jc w:val="both"/>
        <w:rPr>
          <w:rFonts w:ascii="Times New Roman" w:hAnsi="Times New Roman"/>
          <w:sz w:val="22"/>
          <w:szCs w:val="22"/>
        </w:rPr>
      </w:pPr>
      <w:r w:rsidRPr="00783BFB">
        <w:rPr>
          <w:rFonts w:ascii="Times New Roman" w:hAnsi="Times New Roman"/>
          <w:sz w:val="22"/>
          <w:szCs w:val="22"/>
        </w:rPr>
        <w:t>Certified Commercial Investment Member (CCIM), 1997</w:t>
      </w:r>
    </w:p>
    <w:p w14:paraId="69408CFC" w14:textId="77777777" w:rsidR="00006904" w:rsidRDefault="00006904" w:rsidP="00006904">
      <w:pPr>
        <w:jc w:val="both"/>
        <w:rPr>
          <w:rFonts w:ascii="Times New Roman" w:hAnsi="Times New Roman"/>
          <w:sz w:val="22"/>
          <w:szCs w:val="22"/>
        </w:rPr>
      </w:pPr>
      <w:r w:rsidRPr="00783BFB">
        <w:rPr>
          <w:rFonts w:ascii="Times New Roman" w:hAnsi="Times New Roman"/>
          <w:sz w:val="22"/>
          <w:szCs w:val="22"/>
        </w:rPr>
        <w:t>President-IREM Iowa Chapter 63, 2002-2003</w:t>
      </w:r>
    </w:p>
    <w:p w14:paraId="6C6D94E2" w14:textId="77777777" w:rsidR="00006904" w:rsidRPr="00BA3A12" w:rsidRDefault="00006904" w:rsidP="00006904">
      <w:pPr>
        <w:jc w:val="both"/>
        <w:rPr>
          <w:rFonts w:ascii="Times New Roman" w:hAnsi="Times New Roman"/>
          <w:sz w:val="22"/>
          <w:szCs w:val="22"/>
        </w:rPr>
      </w:pPr>
      <w:r w:rsidRPr="00783BFB">
        <w:rPr>
          <w:rFonts w:ascii="Times New Roman" w:hAnsi="Times New Roman"/>
          <w:sz w:val="22"/>
          <w:szCs w:val="22"/>
        </w:rPr>
        <w:t>Executive Council of the Institute of Real Estate Management, 2004-2005</w:t>
      </w:r>
    </w:p>
    <w:p w14:paraId="01C911E3" w14:textId="77777777" w:rsidR="00F53DB8" w:rsidRDefault="00F53DB8" w:rsidP="007F5854">
      <w:pPr>
        <w:jc w:val="both"/>
        <w:rPr>
          <w:rFonts w:ascii="Times New Roman" w:hAnsi="Times New Roman"/>
          <w:b/>
          <w:caps/>
          <w:sz w:val="26"/>
          <w:szCs w:val="26"/>
          <w:u w:val="single"/>
        </w:rPr>
      </w:pPr>
    </w:p>
    <w:p w14:paraId="66A670C6" w14:textId="77777777" w:rsidR="00390A84" w:rsidRDefault="00390A84" w:rsidP="007F5854">
      <w:pPr>
        <w:jc w:val="both"/>
        <w:rPr>
          <w:rFonts w:ascii="Times New Roman" w:hAnsi="Times New Roman"/>
          <w:b/>
          <w:caps/>
          <w:sz w:val="26"/>
          <w:szCs w:val="26"/>
          <w:u w:val="single"/>
        </w:rPr>
      </w:pPr>
    </w:p>
    <w:p w14:paraId="141F1EB1" w14:textId="2274672A" w:rsidR="007F5854" w:rsidRPr="00783BFB" w:rsidRDefault="007F5854" w:rsidP="007F5854">
      <w:pPr>
        <w:jc w:val="both"/>
        <w:rPr>
          <w:rFonts w:ascii="Times New Roman" w:hAnsi="Times New Roman"/>
          <w:b/>
          <w:caps/>
          <w:sz w:val="26"/>
          <w:szCs w:val="26"/>
          <w:u w:val="single"/>
        </w:rPr>
      </w:pPr>
      <w:proofErr w:type="gramStart"/>
      <w:r w:rsidRPr="00783BFB">
        <w:rPr>
          <w:rFonts w:ascii="Times New Roman" w:hAnsi="Times New Roman"/>
          <w:b/>
          <w:caps/>
          <w:sz w:val="26"/>
          <w:szCs w:val="26"/>
          <w:u w:val="single"/>
        </w:rPr>
        <w:lastRenderedPageBreak/>
        <w:t>Work  Experience</w:t>
      </w:r>
      <w:proofErr w:type="gramEnd"/>
    </w:p>
    <w:p w14:paraId="08E92433" w14:textId="77777777" w:rsidR="007F5854" w:rsidRPr="00783BFB" w:rsidRDefault="007F5854" w:rsidP="007F5854">
      <w:pPr>
        <w:jc w:val="both"/>
        <w:rPr>
          <w:rFonts w:ascii="Times New Roman" w:hAnsi="Times New Roman"/>
          <w:b/>
          <w:caps/>
          <w:sz w:val="26"/>
          <w:szCs w:val="26"/>
          <w:u w:val="single"/>
        </w:rPr>
      </w:pPr>
    </w:p>
    <w:p w14:paraId="731E7F55" w14:textId="39C967B3" w:rsidR="007F5854" w:rsidRPr="003677A7" w:rsidRDefault="007F5854" w:rsidP="007F5854">
      <w:pPr>
        <w:rPr>
          <w:rFonts w:ascii="Times New Roman" w:hAnsi="Times New Roman"/>
          <w:b/>
          <w:smallCaps/>
          <w:szCs w:val="24"/>
        </w:rPr>
      </w:pPr>
      <w:r w:rsidRPr="003677A7">
        <w:rPr>
          <w:rFonts w:ascii="Times New Roman" w:hAnsi="Times New Roman"/>
          <w:b/>
          <w:smallCaps/>
          <w:szCs w:val="24"/>
        </w:rPr>
        <w:t xml:space="preserve">The evangelical </w:t>
      </w:r>
      <w:proofErr w:type="spellStart"/>
      <w:r w:rsidRPr="003677A7">
        <w:rPr>
          <w:rFonts w:ascii="Times New Roman" w:hAnsi="Times New Roman"/>
          <w:b/>
          <w:smallCaps/>
          <w:szCs w:val="24"/>
        </w:rPr>
        <w:t>lutheran</w:t>
      </w:r>
      <w:proofErr w:type="spellEnd"/>
      <w:r w:rsidRPr="003677A7">
        <w:rPr>
          <w:rFonts w:ascii="Times New Roman" w:hAnsi="Times New Roman"/>
          <w:b/>
          <w:smallCaps/>
          <w:szCs w:val="24"/>
        </w:rPr>
        <w:t xml:space="preserve">, good </w:t>
      </w:r>
      <w:proofErr w:type="spellStart"/>
      <w:r w:rsidRPr="003677A7">
        <w:rPr>
          <w:rFonts w:ascii="Times New Roman" w:hAnsi="Times New Roman"/>
          <w:b/>
          <w:smallCaps/>
          <w:szCs w:val="24"/>
        </w:rPr>
        <w:t>samaritan</w:t>
      </w:r>
      <w:proofErr w:type="spellEnd"/>
      <w:r w:rsidRPr="003677A7">
        <w:rPr>
          <w:rFonts w:ascii="Times New Roman" w:hAnsi="Times New Roman"/>
          <w:b/>
          <w:smallCaps/>
          <w:szCs w:val="24"/>
        </w:rPr>
        <w:t xml:space="preserve"> socie</w:t>
      </w:r>
      <w:r>
        <w:rPr>
          <w:rFonts w:ascii="Times New Roman" w:hAnsi="Times New Roman"/>
          <w:b/>
          <w:smallCaps/>
          <w:szCs w:val="24"/>
        </w:rPr>
        <w:t>ty</w:t>
      </w:r>
      <w:r w:rsidR="00210E2A">
        <w:rPr>
          <w:rFonts w:ascii="Times New Roman" w:hAnsi="Times New Roman"/>
          <w:b/>
          <w:smallCaps/>
          <w:szCs w:val="24"/>
        </w:rPr>
        <w:t xml:space="preserve">       </w:t>
      </w:r>
      <w:r>
        <w:rPr>
          <w:rFonts w:ascii="Times New Roman" w:hAnsi="Times New Roman"/>
          <w:b/>
          <w:smallCaps/>
          <w:szCs w:val="24"/>
        </w:rPr>
        <w:t xml:space="preserve">                        June</w:t>
      </w:r>
      <w:r w:rsidRPr="003677A7">
        <w:rPr>
          <w:rFonts w:ascii="Times New Roman" w:hAnsi="Times New Roman"/>
          <w:b/>
          <w:smallCaps/>
          <w:szCs w:val="24"/>
        </w:rPr>
        <w:t xml:space="preserve">  2012 – February 2020</w:t>
      </w:r>
    </w:p>
    <w:p w14:paraId="7407D2AB" w14:textId="02DEB161" w:rsidR="007F5854" w:rsidRPr="00806CB8" w:rsidRDefault="007F5854" w:rsidP="007F5854">
      <w:pPr>
        <w:ind w:left="5040" w:hanging="5040"/>
        <w:jc w:val="both"/>
        <w:rPr>
          <w:rFonts w:ascii="Times New Roman" w:hAnsi="Times New Roman"/>
          <w:bCs/>
          <w:smallCaps/>
          <w:sz w:val="21"/>
          <w:szCs w:val="21"/>
        </w:rPr>
      </w:pPr>
      <w:r>
        <w:rPr>
          <w:rFonts w:ascii="Times New Roman" w:hAnsi="Times New Roman"/>
          <w:bCs/>
          <w:smallCaps/>
          <w:sz w:val="22"/>
          <w:szCs w:val="22"/>
        </w:rPr>
        <w:t xml:space="preserve">    </w:t>
      </w:r>
      <w:r w:rsidRPr="00806CB8">
        <w:rPr>
          <w:rFonts w:ascii="Times New Roman" w:hAnsi="Times New Roman"/>
          <w:bCs/>
          <w:smallCaps/>
          <w:sz w:val="22"/>
          <w:szCs w:val="22"/>
        </w:rPr>
        <w:t>Director of Mergers, Acquisitions and Divestitures</w:t>
      </w:r>
      <w:r w:rsidR="00210E2A">
        <w:rPr>
          <w:rFonts w:ascii="Times New Roman" w:hAnsi="Times New Roman"/>
          <w:bCs/>
          <w:smallCaps/>
          <w:sz w:val="22"/>
          <w:szCs w:val="22"/>
        </w:rPr>
        <w:t xml:space="preserve">        </w:t>
      </w:r>
      <w:r>
        <w:rPr>
          <w:rFonts w:ascii="Times New Roman" w:hAnsi="Times New Roman"/>
          <w:bCs/>
          <w:smallCaps/>
          <w:sz w:val="22"/>
          <w:szCs w:val="22"/>
        </w:rPr>
        <w:t xml:space="preserve">     </w:t>
      </w:r>
      <w:r w:rsidRPr="003677A7">
        <w:rPr>
          <w:rFonts w:ascii="Times New Roman" w:hAnsi="Times New Roman"/>
          <w:b/>
          <w:smallCaps/>
          <w:sz w:val="22"/>
          <w:szCs w:val="22"/>
        </w:rPr>
        <w:t xml:space="preserve"> </w:t>
      </w:r>
      <w:r>
        <w:rPr>
          <w:rFonts w:ascii="Times New Roman" w:hAnsi="Times New Roman"/>
          <w:b/>
          <w:smallCaps/>
          <w:sz w:val="22"/>
          <w:szCs w:val="22"/>
        </w:rPr>
        <w:t xml:space="preserve">                                   </w:t>
      </w:r>
      <w:r w:rsidRPr="00806CB8">
        <w:rPr>
          <w:rFonts w:ascii="Times New Roman" w:hAnsi="Times New Roman"/>
          <w:bCs/>
          <w:smallCaps/>
          <w:sz w:val="22"/>
          <w:szCs w:val="22"/>
        </w:rPr>
        <w:t>April 2016-February 2020</w:t>
      </w:r>
    </w:p>
    <w:p w14:paraId="453EDB7D" w14:textId="77777777" w:rsidR="002D3B11" w:rsidRDefault="002D3B11" w:rsidP="007F5854">
      <w:pPr>
        <w:rPr>
          <w:rFonts w:ascii="Times New Roman" w:hAnsi="Times New Roman"/>
        </w:rPr>
      </w:pPr>
    </w:p>
    <w:p w14:paraId="3DE1F402" w14:textId="6FA5C336" w:rsidR="007F5854" w:rsidRDefault="007F5854" w:rsidP="007F5854">
      <w:r>
        <w:rPr>
          <w:rFonts w:ascii="Times New Roman" w:hAnsi="Times New Roman"/>
        </w:rPr>
        <w:t>S</w:t>
      </w:r>
      <w:r w:rsidRPr="00E204A6">
        <w:rPr>
          <w:rFonts w:ascii="Times New Roman" w:hAnsi="Times New Roman"/>
        </w:rPr>
        <w:t xml:space="preserve">upported the Society’s inorganic growth through managing all facets of corporate Mergers, Acquisitions and Divestitures at the Society.  Based on current growth strategies of the Society, Mr. </w:t>
      </w:r>
      <w:proofErr w:type="spellStart"/>
      <w:r w:rsidRPr="00E204A6">
        <w:rPr>
          <w:rFonts w:ascii="Times New Roman" w:hAnsi="Times New Roman"/>
        </w:rPr>
        <w:t>Langpaul</w:t>
      </w:r>
      <w:proofErr w:type="spellEnd"/>
      <w:r w:rsidRPr="00E204A6">
        <w:rPr>
          <w:rFonts w:ascii="Times New Roman" w:hAnsi="Times New Roman"/>
        </w:rPr>
        <w:t xml:space="preserve"> was charged to seek out and cultivate opportunities, build relationships with other parties in the transaction, coordinate the negotiation and execution to close the transaction.  In this position, </w:t>
      </w:r>
      <w:r>
        <w:rPr>
          <w:rFonts w:ascii="Times New Roman" w:hAnsi="Times New Roman"/>
        </w:rPr>
        <w:t xml:space="preserve">Mr. </w:t>
      </w:r>
      <w:proofErr w:type="spellStart"/>
      <w:r>
        <w:rPr>
          <w:rFonts w:ascii="Times New Roman" w:hAnsi="Times New Roman"/>
        </w:rPr>
        <w:t>Langpaul</w:t>
      </w:r>
      <w:proofErr w:type="spellEnd"/>
      <w:r w:rsidRPr="00E204A6">
        <w:rPr>
          <w:rFonts w:ascii="Times New Roman" w:hAnsi="Times New Roman"/>
        </w:rPr>
        <w:t xml:space="preserve"> would collaborate with Legal and Finance for growth areas and deal points as well as with the Society integration team to transition transactions post-close. Mr. </w:t>
      </w:r>
      <w:proofErr w:type="spellStart"/>
      <w:r w:rsidRPr="00E204A6">
        <w:rPr>
          <w:rFonts w:ascii="Times New Roman" w:hAnsi="Times New Roman"/>
        </w:rPr>
        <w:t>Langpaul</w:t>
      </w:r>
      <w:proofErr w:type="spellEnd"/>
      <w:r w:rsidRPr="00E204A6">
        <w:rPr>
          <w:rFonts w:ascii="Times New Roman" w:hAnsi="Times New Roman"/>
        </w:rPr>
        <w:t xml:space="preserve"> would also collaborate with the Development Team, who had the responsibility and focus on existing campus/footprint capital needs and growth. Mr. </w:t>
      </w:r>
      <w:proofErr w:type="spellStart"/>
      <w:r w:rsidRPr="00E204A6">
        <w:rPr>
          <w:rFonts w:ascii="Times New Roman" w:hAnsi="Times New Roman"/>
        </w:rPr>
        <w:t>Langpaul</w:t>
      </w:r>
      <w:proofErr w:type="spellEnd"/>
      <w:r w:rsidRPr="00E204A6">
        <w:rPr>
          <w:rFonts w:ascii="Times New Roman" w:hAnsi="Times New Roman"/>
        </w:rPr>
        <w:t xml:space="preserve"> was responsible for making recommendations for action that were in the alignment of the Society’s overall strategy</w:t>
      </w:r>
      <w:r>
        <w:t>.</w:t>
      </w:r>
    </w:p>
    <w:p w14:paraId="205ACFAA" w14:textId="77777777" w:rsidR="007F5854" w:rsidRDefault="007F5854" w:rsidP="007F5854"/>
    <w:p w14:paraId="56DD658D" w14:textId="202F8606" w:rsidR="007F5854" w:rsidRDefault="007F5854" w:rsidP="007F5854">
      <w:r>
        <w:rPr>
          <w:rFonts w:ascii="Times New Roman" w:hAnsi="Times New Roman"/>
          <w:bCs/>
          <w:smallCaps/>
          <w:sz w:val="22"/>
          <w:szCs w:val="22"/>
        </w:rPr>
        <w:t xml:space="preserve">    </w:t>
      </w:r>
      <w:r w:rsidRPr="00806CB8">
        <w:rPr>
          <w:rFonts w:ascii="Times New Roman" w:hAnsi="Times New Roman"/>
          <w:bCs/>
          <w:smallCaps/>
          <w:sz w:val="22"/>
          <w:szCs w:val="22"/>
        </w:rPr>
        <w:t>Project Development Director</w:t>
      </w:r>
      <w:r w:rsidRPr="00806CB8">
        <w:rPr>
          <w:rFonts w:ascii="Times New Roman" w:hAnsi="Times New Roman"/>
          <w:bCs/>
          <w:smallCaps/>
          <w:sz w:val="22"/>
          <w:szCs w:val="22"/>
        </w:rPr>
        <w:tab/>
      </w:r>
      <w:r w:rsidRPr="00806CB8">
        <w:rPr>
          <w:rFonts w:ascii="Times New Roman" w:hAnsi="Times New Roman"/>
          <w:bCs/>
          <w:smallCaps/>
          <w:sz w:val="22"/>
          <w:szCs w:val="22"/>
        </w:rPr>
        <w:tab/>
      </w:r>
      <w:r w:rsidRPr="00806CB8">
        <w:rPr>
          <w:rFonts w:ascii="Times New Roman" w:hAnsi="Times New Roman"/>
          <w:bCs/>
          <w:smallCaps/>
          <w:sz w:val="22"/>
          <w:szCs w:val="22"/>
        </w:rPr>
        <w:tab/>
      </w:r>
      <w:r w:rsidRPr="00806CB8">
        <w:rPr>
          <w:rFonts w:ascii="Times New Roman" w:hAnsi="Times New Roman"/>
          <w:bCs/>
          <w:smallCaps/>
          <w:sz w:val="22"/>
          <w:szCs w:val="22"/>
        </w:rPr>
        <w:tab/>
      </w:r>
      <w:r w:rsidRPr="00806CB8">
        <w:rPr>
          <w:rFonts w:ascii="Times New Roman" w:hAnsi="Times New Roman"/>
          <w:bCs/>
          <w:smallCaps/>
          <w:sz w:val="22"/>
          <w:szCs w:val="22"/>
        </w:rPr>
        <w:tab/>
        <w:t xml:space="preserve">                     </w:t>
      </w:r>
      <w:r w:rsidR="00210E2A">
        <w:rPr>
          <w:rFonts w:ascii="Times New Roman" w:hAnsi="Times New Roman"/>
          <w:bCs/>
          <w:smallCaps/>
          <w:sz w:val="22"/>
          <w:szCs w:val="22"/>
        </w:rPr>
        <w:t xml:space="preserve">        </w:t>
      </w:r>
      <w:r w:rsidRPr="00806CB8">
        <w:rPr>
          <w:rFonts w:ascii="Times New Roman" w:hAnsi="Times New Roman"/>
          <w:bCs/>
          <w:smallCaps/>
          <w:sz w:val="22"/>
          <w:szCs w:val="22"/>
        </w:rPr>
        <w:t xml:space="preserve">    </w:t>
      </w:r>
      <w:r>
        <w:rPr>
          <w:rFonts w:ascii="Times New Roman" w:hAnsi="Times New Roman"/>
          <w:bCs/>
          <w:smallCaps/>
          <w:sz w:val="22"/>
          <w:szCs w:val="22"/>
        </w:rPr>
        <w:t xml:space="preserve">    </w:t>
      </w:r>
      <w:r w:rsidRPr="00806CB8">
        <w:rPr>
          <w:rFonts w:ascii="Times New Roman" w:hAnsi="Times New Roman"/>
          <w:bCs/>
          <w:smallCaps/>
          <w:sz w:val="22"/>
          <w:szCs w:val="22"/>
        </w:rPr>
        <w:t>June 2012 -April 2016</w:t>
      </w:r>
    </w:p>
    <w:p w14:paraId="068DC64A" w14:textId="77777777" w:rsidR="007F5854" w:rsidRDefault="007F5854" w:rsidP="007F5854">
      <w:pPr>
        <w:ind w:left="5760" w:hanging="5040"/>
        <w:jc w:val="both"/>
        <w:rPr>
          <w:rFonts w:ascii="Times New Roman" w:hAnsi="Times New Roman"/>
          <w:b/>
          <w:smallCaps/>
          <w:sz w:val="22"/>
          <w:szCs w:val="22"/>
        </w:rPr>
      </w:pPr>
    </w:p>
    <w:p w14:paraId="07FCC639" w14:textId="77777777" w:rsidR="007F5854" w:rsidRPr="00E204A6" w:rsidRDefault="007F5854" w:rsidP="007F5854">
      <w:pPr>
        <w:rPr>
          <w:rFonts w:ascii="Times New Roman" w:hAnsi="Times New Roman"/>
        </w:rPr>
      </w:pPr>
      <w:r>
        <w:rPr>
          <w:rFonts w:ascii="Times New Roman" w:hAnsi="Times New Roman"/>
        </w:rPr>
        <w:t>D</w:t>
      </w:r>
      <w:r w:rsidRPr="00E204A6">
        <w:rPr>
          <w:rFonts w:ascii="Times New Roman" w:hAnsi="Times New Roman"/>
        </w:rPr>
        <w:t xml:space="preserve">uties were to collaborate with GSS construction design and selected architects to facilitate the design process. Work with the GSS team to select an appropriate General Contractor for the development project and coordinate the completion of the appropriate municipal approvals.  Work closely with GSS finance office to understand and implement financing strategies for project financing.  Assists in the development of the financial proforma needed to support operational future development.  Through prior approvals from GSS Director of Operations negotiate fees, prices and establishes agreements for professional services.  In partnership with the GSS construction and design department assist as GSS owner representative through the construction process. </w:t>
      </w:r>
    </w:p>
    <w:p w14:paraId="074D3B2C" w14:textId="77777777" w:rsidR="007F5854" w:rsidRDefault="007F5854" w:rsidP="007F5854"/>
    <w:p w14:paraId="141EAAE9" w14:textId="11E3D6F6" w:rsidR="007F5854" w:rsidRPr="00D00AA1" w:rsidRDefault="007F5854" w:rsidP="007F5854">
      <w:pPr>
        <w:jc w:val="both"/>
        <w:rPr>
          <w:rFonts w:ascii="Times New Roman" w:hAnsi="Times New Roman"/>
          <w:b/>
          <w:smallCaps/>
          <w:szCs w:val="24"/>
        </w:rPr>
      </w:pPr>
      <w:r w:rsidRPr="00D00AA1">
        <w:rPr>
          <w:rFonts w:ascii="Times New Roman" w:hAnsi="Times New Roman"/>
          <w:b/>
          <w:smallCaps/>
        </w:rPr>
        <w:t>Roger</w:t>
      </w:r>
      <w:r w:rsidRPr="00D00AA1">
        <w:rPr>
          <w:rFonts w:ascii="Times New Roman" w:hAnsi="Times New Roman"/>
          <w:b/>
          <w:smallCaps/>
          <w:szCs w:val="24"/>
        </w:rPr>
        <w:t xml:space="preserve"> </w:t>
      </w:r>
      <w:proofErr w:type="spellStart"/>
      <w:r w:rsidRPr="00D00AA1">
        <w:rPr>
          <w:rFonts w:ascii="Times New Roman" w:hAnsi="Times New Roman"/>
          <w:b/>
          <w:smallCaps/>
          <w:szCs w:val="24"/>
        </w:rPr>
        <w:t>Langpaul</w:t>
      </w:r>
      <w:proofErr w:type="spellEnd"/>
      <w:r w:rsidRPr="00D00AA1">
        <w:rPr>
          <w:rFonts w:ascii="Times New Roman" w:hAnsi="Times New Roman"/>
          <w:b/>
          <w:smallCaps/>
          <w:szCs w:val="24"/>
        </w:rPr>
        <w:t>, Inc./360 Real Estate Services, Inc.</w:t>
      </w:r>
      <w:r w:rsidRPr="00D00AA1">
        <w:rPr>
          <w:rFonts w:ascii="Times New Roman" w:hAnsi="Times New Roman"/>
          <w:b/>
          <w:smallCaps/>
          <w:szCs w:val="24"/>
        </w:rPr>
        <w:tab/>
        <w:t xml:space="preserve">        </w:t>
      </w:r>
      <w:r w:rsidR="00210E2A">
        <w:rPr>
          <w:rFonts w:ascii="Times New Roman" w:hAnsi="Times New Roman"/>
          <w:b/>
          <w:smallCaps/>
          <w:szCs w:val="24"/>
        </w:rPr>
        <w:t xml:space="preserve">         </w:t>
      </w:r>
      <w:r w:rsidRPr="00D00AA1">
        <w:rPr>
          <w:rFonts w:ascii="Times New Roman" w:hAnsi="Times New Roman"/>
          <w:b/>
          <w:smallCaps/>
          <w:szCs w:val="24"/>
        </w:rPr>
        <w:t xml:space="preserve">    January 2001 – PRESENT</w:t>
      </w:r>
    </w:p>
    <w:p w14:paraId="778F7911" w14:textId="77777777" w:rsidR="007F5854" w:rsidRDefault="007F5854" w:rsidP="007F5854">
      <w:pPr>
        <w:jc w:val="both"/>
        <w:rPr>
          <w:rFonts w:ascii="Times New Roman" w:hAnsi="Times New Roman"/>
          <w:bCs/>
          <w:smallCaps/>
          <w:sz w:val="22"/>
          <w:szCs w:val="22"/>
        </w:rPr>
      </w:pPr>
      <w:r>
        <w:rPr>
          <w:rFonts w:ascii="Times New Roman" w:hAnsi="Times New Roman"/>
          <w:bCs/>
          <w:smallCaps/>
          <w:sz w:val="22"/>
          <w:szCs w:val="22"/>
        </w:rPr>
        <w:t xml:space="preserve">    </w:t>
      </w:r>
      <w:r w:rsidRPr="00D00AA1">
        <w:rPr>
          <w:rFonts w:ascii="Times New Roman" w:hAnsi="Times New Roman"/>
          <w:bCs/>
          <w:smallCaps/>
          <w:sz w:val="22"/>
          <w:szCs w:val="22"/>
        </w:rPr>
        <w:t>President</w:t>
      </w:r>
      <w:r>
        <w:rPr>
          <w:rFonts w:ascii="Times New Roman" w:hAnsi="Times New Roman"/>
          <w:bCs/>
          <w:smallCaps/>
          <w:sz w:val="22"/>
          <w:szCs w:val="22"/>
        </w:rPr>
        <w:t xml:space="preserve"> &amp; founder</w:t>
      </w:r>
    </w:p>
    <w:p w14:paraId="56248BDE" w14:textId="77777777" w:rsidR="007F5854" w:rsidRDefault="007F5854" w:rsidP="007F5854">
      <w:pPr>
        <w:jc w:val="both"/>
        <w:rPr>
          <w:b/>
          <w:sz w:val="26"/>
        </w:rPr>
      </w:pPr>
    </w:p>
    <w:p w14:paraId="74ECD0C5" w14:textId="4DBAD819" w:rsidR="007F5854" w:rsidRPr="00783BFB" w:rsidRDefault="007F5854" w:rsidP="007F5854">
      <w:pPr>
        <w:jc w:val="both"/>
        <w:rPr>
          <w:rFonts w:ascii="Times New Roman" w:hAnsi="Times New Roman"/>
          <w:sz w:val="22"/>
          <w:szCs w:val="22"/>
        </w:rPr>
      </w:pPr>
      <w:r>
        <w:rPr>
          <w:rFonts w:ascii="Times New Roman" w:hAnsi="Times New Roman"/>
          <w:sz w:val="22"/>
          <w:szCs w:val="22"/>
        </w:rPr>
        <w:t>M</w:t>
      </w:r>
      <w:r w:rsidRPr="00783BFB">
        <w:rPr>
          <w:rFonts w:ascii="Times New Roman" w:hAnsi="Times New Roman"/>
          <w:sz w:val="22"/>
          <w:szCs w:val="22"/>
        </w:rPr>
        <w:t>ultifaceted real estate services firm</w:t>
      </w:r>
      <w:r w:rsidR="00210E2A">
        <w:rPr>
          <w:rFonts w:ascii="Times New Roman" w:hAnsi="Times New Roman"/>
          <w:sz w:val="22"/>
          <w:szCs w:val="22"/>
        </w:rPr>
        <w:t xml:space="preserve"> </w:t>
      </w:r>
      <w:r w:rsidRPr="00783BFB">
        <w:rPr>
          <w:rFonts w:ascii="Times New Roman" w:hAnsi="Times New Roman"/>
          <w:sz w:val="22"/>
          <w:szCs w:val="22"/>
        </w:rPr>
        <w:t>focused on providing comprehensive asset management services to its clients</w:t>
      </w:r>
      <w:r w:rsidR="0096471A">
        <w:rPr>
          <w:rFonts w:ascii="Times New Roman" w:hAnsi="Times New Roman"/>
          <w:sz w:val="22"/>
          <w:szCs w:val="22"/>
        </w:rPr>
        <w:t xml:space="preserve">. </w:t>
      </w:r>
      <w:r w:rsidRPr="00783BFB">
        <w:rPr>
          <w:rFonts w:ascii="Times New Roman" w:hAnsi="Times New Roman"/>
          <w:sz w:val="22"/>
          <w:szCs w:val="22"/>
        </w:rPr>
        <w:t xml:space="preserve">The company, licensed as a real estate broker </w:t>
      </w:r>
      <w:r>
        <w:rPr>
          <w:rFonts w:ascii="Times New Roman" w:hAnsi="Times New Roman"/>
          <w:sz w:val="22"/>
          <w:szCs w:val="22"/>
        </w:rPr>
        <w:t xml:space="preserve">in </w:t>
      </w:r>
      <w:r w:rsidRPr="00783BFB">
        <w:rPr>
          <w:rFonts w:ascii="Times New Roman" w:hAnsi="Times New Roman"/>
          <w:sz w:val="22"/>
          <w:szCs w:val="22"/>
        </w:rPr>
        <w:t xml:space="preserve">Iowa and Nebraska, has effected numerous acquisitions and dispositions for its clients, the majority of which maximized asset revenue and growth through implementation of the IRS 1031 Tax-Deferred Exchange mechanism.  </w:t>
      </w:r>
    </w:p>
    <w:p w14:paraId="3C120DC0" w14:textId="77777777" w:rsidR="007F5854" w:rsidRPr="00783BFB" w:rsidRDefault="007F5854" w:rsidP="007F5854">
      <w:pPr>
        <w:jc w:val="both"/>
        <w:rPr>
          <w:rFonts w:ascii="Times New Roman" w:hAnsi="Times New Roman"/>
          <w:sz w:val="22"/>
          <w:szCs w:val="22"/>
        </w:rPr>
      </w:pPr>
    </w:p>
    <w:p w14:paraId="1BA66614" w14:textId="666F48E0" w:rsidR="007F5854" w:rsidRDefault="007F5854" w:rsidP="007F5854">
      <w:pPr>
        <w:jc w:val="both"/>
        <w:rPr>
          <w:rFonts w:ascii="Times New Roman" w:hAnsi="Times New Roman"/>
          <w:sz w:val="22"/>
          <w:szCs w:val="22"/>
        </w:rPr>
      </w:pPr>
      <w:r w:rsidRPr="00783BFB">
        <w:rPr>
          <w:rFonts w:ascii="Times New Roman" w:hAnsi="Times New Roman"/>
          <w:sz w:val="22"/>
          <w:szCs w:val="22"/>
        </w:rPr>
        <w:t xml:space="preserve">Roger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Inc.</w:t>
      </w:r>
      <w:r>
        <w:rPr>
          <w:rFonts w:ascii="Times New Roman" w:hAnsi="Times New Roman"/>
          <w:sz w:val="22"/>
          <w:szCs w:val="22"/>
        </w:rPr>
        <w:t xml:space="preserve"> </w:t>
      </w:r>
      <w:r w:rsidRPr="00783BFB">
        <w:rPr>
          <w:rFonts w:ascii="Times New Roman" w:hAnsi="Times New Roman"/>
          <w:sz w:val="22"/>
          <w:szCs w:val="22"/>
        </w:rPr>
        <w:t>manage</w:t>
      </w:r>
      <w:r>
        <w:rPr>
          <w:rFonts w:ascii="Times New Roman" w:hAnsi="Times New Roman"/>
          <w:sz w:val="22"/>
          <w:szCs w:val="22"/>
        </w:rPr>
        <w:t>d</w:t>
      </w:r>
      <w:r w:rsidRPr="00783BFB">
        <w:rPr>
          <w:rFonts w:ascii="Times New Roman" w:hAnsi="Times New Roman"/>
          <w:sz w:val="22"/>
          <w:szCs w:val="22"/>
        </w:rPr>
        <w:t xml:space="preserve"> a $28M</w:t>
      </w:r>
      <w:r>
        <w:rPr>
          <w:rFonts w:ascii="Times New Roman" w:hAnsi="Times New Roman"/>
          <w:sz w:val="22"/>
          <w:szCs w:val="22"/>
        </w:rPr>
        <w:t xml:space="preserve"> family-</w:t>
      </w:r>
      <w:r w:rsidRPr="00783BFB">
        <w:rPr>
          <w:rFonts w:ascii="Times New Roman" w:hAnsi="Times New Roman"/>
          <w:sz w:val="22"/>
          <w:szCs w:val="22"/>
        </w:rPr>
        <w:t>privately</w:t>
      </w:r>
      <w:r>
        <w:rPr>
          <w:rFonts w:ascii="Times New Roman" w:hAnsi="Times New Roman"/>
          <w:sz w:val="22"/>
          <w:szCs w:val="22"/>
        </w:rPr>
        <w:t xml:space="preserve"> </w:t>
      </w:r>
      <w:r w:rsidRPr="00783BFB">
        <w:rPr>
          <w:rFonts w:ascii="Times New Roman" w:hAnsi="Times New Roman"/>
          <w:sz w:val="22"/>
          <w:szCs w:val="22"/>
        </w:rPr>
        <w:t xml:space="preserve">held real estate investment fund, providing comprehensive asset management services.   Initially, the investment fund was entirely vested in agricultural land with a value of $22.0M; land leases generated the only revenue, yielding an annual cash return far below its investment potential.  Recognizing the potential of the parcels, given the expansion climate of the nearby municipalities, Roger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Inc. implemented a calculated, growth-oriented methodology through disposition as development land.  By diligently working to attain favorable zoning, positively enhancing the market valuation; engineering a targeted marketing campaign to generate market awareness that illustrated an opportunity to the development community;</w:t>
      </w:r>
      <w:r>
        <w:rPr>
          <w:rFonts w:ascii="Times New Roman" w:hAnsi="Times New Roman"/>
          <w:sz w:val="22"/>
          <w:szCs w:val="22"/>
        </w:rPr>
        <w:t xml:space="preserve"> he was</w:t>
      </w:r>
      <w:r w:rsidRPr="00783BFB">
        <w:rPr>
          <w:rFonts w:ascii="Times New Roman" w:hAnsi="Times New Roman"/>
          <w:sz w:val="22"/>
          <w:szCs w:val="22"/>
        </w:rPr>
        <w:t xml:space="preserve"> able to negotiate successful dispositions of several of the farms. </w:t>
      </w:r>
    </w:p>
    <w:p w14:paraId="564BB754" w14:textId="77777777" w:rsidR="00210E2A" w:rsidRDefault="00210E2A" w:rsidP="007F5854">
      <w:pPr>
        <w:jc w:val="both"/>
        <w:rPr>
          <w:rFonts w:ascii="Times New Roman" w:hAnsi="Times New Roman"/>
          <w:sz w:val="22"/>
          <w:szCs w:val="22"/>
        </w:rPr>
      </w:pPr>
    </w:p>
    <w:p w14:paraId="59A6D33F" w14:textId="77777777" w:rsidR="007F5854" w:rsidRPr="00783BFB" w:rsidRDefault="007F5854" w:rsidP="007F5854">
      <w:pPr>
        <w:jc w:val="both"/>
        <w:rPr>
          <w:rFonts w:ascii="Times New Roman" w:hAnsi="Times New Roman"/>
          <w:sz w:val="22"/>
          <w:szCs w:val="22"/>
        </w:rPr>
      </w:pPr>
      <w:r>
        <w:rPr>
          <w:rFonts w:ascii="Times New Roman" w:hAnsi="Times New Roman"/>
          <w:sz w:val="22"/>
          <w:szCs w:val="22"/>
        </w:rPr>
        <w:t>In the Spring of 2009, he answered a “Request for Proposal” to secure a new site for the then, Omaha Royals, triple A baseball team, as they were looking for a site to build a new ballpark.  In the Summer of 2010, he was awarded the site for the “new ballpark” on ground that his family controlled. This is now the site of the “Omaha Storm Chasers” on 123</w:t>
      </w:r>
      <w:r w:rsidRPr="00B04166">
        <w:rPr>
          <w:rFonts w:ascii="Times New Roman" w:hAnsi="Times New Roman"/>
          <w:sz w:val="22"/>
          <w:szCs w:val="22"/>
          <w:vertAlign w:val="superscript"/>
        </w:rPr>
        <w:t>rd</w:t>
      </w:r>
      <w:r>
        <w:rPr>
          <w:rFonts w:ascii="Times New Roman" w:hAnsi="Times New Roman"/>
          <w:sz w:val="22"/>
          <w:szCs w:val="22"/>
        </w:rPr>
        <w:t xml:space="preserve"> and Hwy 370 in Papillion, Ne. He also sold off 150 acres of this site for an upscale housing development which sold out quickly and he now has the final 58 acres of commercial ground under contract to close in April of 2020. </w:t>
      </w:r>
      <w:r w:rsidRPr="00783BFB">
        <w:rPr>
          <w:rFonts w:ascii="Times New Roman" w:hAnsi="Times New Roman"/>
          <w:sz w:val="22"/>
          <w:szCs w:val="22"/>
        </w:rPr>
        <w:t xml:space="preserve">Further elevating the effect of this growth strategy, </w:t>
      </w:r>
      <w:r>
        <w:rPr>
          <w:rFonts w:ascii="Times New Roman" w:hAnsi="Times New Roman"/>
          <w:sz w:val="22"/>
          <w:szCs w:val="22"/>
        </w:rPr>
        <w:t xml:space="preserve">many of the </w:t>
      </w:r>
      <w:r w:rsidRPr="00783BFB">
        <w:rPr>
          <w:rFonts w:ascii="Times New Roman" w:hAnsi="Times New Roman"/>
          <w:sz w:val="22"/>
          <w:szCs w:val="22"/>
        </w:rPr>
        <w:t xml:space="preserve">proceeds from dispositions were reinvested utilizing the IRS 1031 Tax Deferred Exchange program.  Roger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Inc. provided oversight of the 1031 Exchange process, identification of qualified exchange properties, acquisition negotiations, and oversight of due diligence fulfillment.  The resultant portfolio of institutional-grade real estate holdings has far exceeded the expectations of the </w:t>
      </w:r>
      <w:proofErr w:type="gramStart"/>
      <w:r>
        <w:rPr>
          <w:rFonts w:ascii="Times New Roman" w:hAnsi="Times New Roman"/>
          <w:sz w:val="22"/>
          <w:szCs w:val="22"/>
        </w:rPr>
        <w:t>families</w:t>
      </w:r>
      <w:proofErr w:type="gramEnd"/>
      <w:r>
        <w:rPr>
          <w:rFonts w:ascii="Times New Roman" w:hAnsi="Times New Roman"/>
          <w:sz w:val="22"/>
          <w:szCs w:val="22"/>
        </w:rPr>
        <w:t xml:space="preserve"> </w:t>
      </w:r>
      <w:r w:rsidRPr="00783BFB">
        <w:rPr>
          <w:rFonts w:ascii="Times New Roman" w:hAnsi="Times New Roman"/>
          <w:sz w:val="22"/>
          <w:szCs w:val="22"/>
        </w:rPr>
        <w:t>investment fund, with a valuation now exceeding $28M, and the intentional diversity of the holdings, serves to mitigate the risk inherent with homogenous assets.</w:t>
      </w:r>
      <w:r>
        <w:rPr>
          <w:rFonts w:ascii="Times New Roman" w:hAnsi="Times New Roman"/>
          <w:sz w:val="22"/>
          <w:szCs w:val="22"/>
        </w:rPr>
        <w:t xml:space="preserve"> </w:t>
      </w:r>
    </w:p>
    <w:p w14:paraId="70030AC0" w14:textId="094E054D" w:rsidR="007F5854" w:rsidRDefault="007F5854" w:rsidP="007F5854">
      <w:pPr>
        <w:jc w:val="both"/>
        <w:rPr>
          <w:rFonts w:ascii="Times New Roman" w:hAnsi="Times New Roman"/>
          <w:sz w:val="22"/>
          <w:szCs w:val="22"/>
        </w:rPr>
      </w:pPr>
    </w:p>
    <w:p w14:paraId="3FC0530C" w14:textId="69B0CBFE" w:rsidR="007F5854" w:rsidRPr="00783BFB" w:rsidRDefault="007F5854" w:rsidP="007F5854">
      <w:pPr>
        <w:jc w:val="both"/>
        <w:rPr>
          <w:rFonts w:ascii="Times New Roman" w:hAnsi="Times New Roman"/>
          <w:sz w:val="22"/>
          <w:szCs w:val="22"/>
        </w:rPr>
      </w:pPr>
      <w:r w:rsidRPr="00783BFB">
        <w:rPr>
          <w:rFonts w:ascii="Times New Roman" w:hAnsi="Times New Roman"/>
          <w:sz w:val="22"/>
          <w:szCs w:val="22"/>
        </w:rPr>
        <w:t xml:space="preserve">Roger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Inc. also serves as the Managing Member for Robin’s Resort, a $</w:t>
      </w:r>
      <w:r>
        <w:rPr>
          <w:rFonts w:ascii="Times New Roman" w:hAnsi="Times New Roman"/>
          <w:sz w:val="22"/>
          <w:szCs w:val="22"/>
        </w:rPr>
        <w:t>4.5</w:t>
      </w:r>
      <w:r w:rsidRPr="00783BFB">
        <w:rPr>
          <w:rFonts w:ascii="Times New Roman" w:hAnsi="Times New Roman"/>
          <w:sz w:val="22"/>
          <w:szCs w:val="22"/>
        </w:rPr>
        <w:t xml:space="preserve">M </w:t>
      </w:r>
      <w:proofErr w:type="gramStart"/>
      <w:r w:rsidRPr="00783BFB">
        <w:rPr>
          <w:rFonts w:ascii="Times New Roman" w:hAnsi="Times New Roman"/>
          <w:sz w:val="22"/>
          <w:szCs w:val="22"/>
        </w:rPr>
        <w:t>fully-functioning</w:t>
      </w:r>
      <w:proofErr w:type="gramEnd"/>
      <w:r w:rsidRPr="00783BFB">
        <w:rPr>
          <w:rFonts w:ascii="Times New Roman" w:hAnsi="Times New Roman"/>
          <w:sz w:val="22"/>
          <w:szCs w:val="22"/>
        </w:rPr>
        <w:t xml:space="preserve"> resort property located in Osage Beach, MO on the shores of the Lake of the Ozarks.  Since 2001, Roger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Inc. has provided </w:t>
      </w:r>
      <w:r w:rsidRPr="00783BFB">
        <w:rPr>
          <w:rFonts w:ascii="Times New Roman" w:hAnsi="Times New Roman"/>
          <w:sz w:val="22"/>
          <w:szCs w:val="22"/>
        </w:rPr>
        <w:lastRenderedPageBreak/>
        <w:t xml:space="preserve">strategic guidance on expansion, construction planning and oversight, and all municipal negotiations.  The net effect of Mr. </w:t>
      </w:r>
      <w:proofErr w:type="spellStart"/>
      <w:r w:rsidRPr="00783BFB">
        <w:rPr>
          <w:rFonts w:ascii="Times New Roman" w:hAnsi="Times New Roman"/>
          <w:sz w:val="22"/>
          <w:szCs w:val="22"/>
        </w:rPr>
        <w:t>Langpaul’s</w:t>
      </w:r>
      <w:proofErr w:type="spellEnd"/>
      <w:r w:rsidRPr="00783BFB">
        <w:rPr>
          <w:rFonts w:ascii="Times New Roman" w:hAnsi="Times New Roman"/>
          <w:sz w:val="22"/>
          <w:szCs w:val="22"/>
        </w:rPr>
        <w:t xml:space="preserve"> involvement has resulted in a $380k growth in </w:t>
      </w:r>
      <w:r w:rsidR="00B12709">
        <w:rPr>
          <w:rFonts w:ascii="Times New Roman" w:hAnsi="Times New Roman"/>
          <w:sz w:val="22"/>
          <w:szCs w:val="22"/>
        </w:rPr>
        <w:t>Net Ordinary Income annually</w:t>
      </w:r>
      <w:r w:rsidRPr="00783BFB">
        <w:rPr>
          <w:rFonts w:ascii="Times New Roman" w:hAnsi="Times New Roman"/>
          <w:sz w:val="22"/>
          <w:szCs w:val="22"/>
        </w:rPr>
        <w:t>, and a net increase in asset value of over $3.</w:t>
      </w:r>
      <w:r w:rsidR="000462F6">
        <w:rPr>
          <w:rFonts w:ascii="Times New Roman" w:hAnsi="Times New Roman"/>
          <w:sz w:val="22"/>
          <w:szCs w:val="22"/>
        </w:rPr>
        <w:t>1</w:t>
      </w:r>
      <w:r w:rsidRPr="00783BFB">
        <w:rPr>
          <w:rFonts w:ascii="Times New Roman" w:hAnsi="Times New Roman"/>
          <w:sz w:val="22"/>
          <w:szCs w:val="22"/>
        </w:rPr>
        <w:t>M.</w:t>
      </w:r>
    </w:p>
    <w:p w14:paraId="503ED165" w14:textId="77777777" w:rsidR="007F5854" w:rsidRPr="00783BFB" w:rsidRDefault="007F5854" w:rsidP="007F5854">
      <w:pPr>
        <w:jc w:val="both"/>
        <w:rPr>
          <w:rFonts w:ascii="Times New Roman" w:hAnsi="Times New Roman"/>
          <w:sz w:val="22"/>
          <w:szCs w:val="22"/>
        </w:rPr>
      </w:pPr>
    </w:p>
    <w:p w14:paraId="14F3E7F6" w14:textId="77777777" w:rsidR="007F5854" w:rsidRDefault="007F5854" w:rsidP="007F5854">
      <w:pPr>
        <w:jc w:val="both"/>
        <w:rPr>
          <w:sz w:val="22"/>
          <w:szCs w:val="22"/>
        </w:rPr>
      </w:pPr>
      <w:r w:rsidRPr="00783BFB">
        <w:rPr>
          <w:rFonts w:ascii="Times New Roman" w:hAnsi="Times New Roman"/>
          <w:sz w:val="22"/>
          <w:szCs w:val="22"/>
        </w:rPr>
        <w:t xml:space="preserve">Additionally, Roger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Inc. has performed in the capacity of consultant for numerous </w:t>
      </w:r>
      <w:proofErr w:type="gramStart"/>
      <w:r w:rsidRPr="00783BFB">
        <w:rPr>
          <w:rFonts w:ascii="Times New Roman" w:hAnsi="Times New Roman"/>
          <w:sz w:val="22"/>
          <w:szCs w:val="22"/>
        </w:rPr>
        <w:t>Low Income</w:t>
      </w:r>
      <w:proofErr w:type="gramEnd"/>
      <w:r w:rsidRPr="00783BFB">
        <w:rPr>
          <w:rFonts w:ascii="Times New Roman" w:hAnsi="Times New Roman"/>
          <w:sz w:val="22"/>
          <w:szCs w:val="22"/>
        </w:rPr>
        <w:t xml:space="preserve"> Housing Tax Credit projects over the past several years.  Providing construction oversight, site selection and negotiations, financial analysis and property management oversight, Roger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Inc. was an integral component to several projects receiving successful alloc</w:t>
      </w:r>
      <w:r w:rsidRPr="007D0C4D">
        <w:rPr>
          <w:sz w:val="22"/>
          <w:szCs w:val="22"/>
        </w:rPr>
        <w:t xml:space="preserve">ations of </w:t>
      </w:r>
      <w:r w:rsidRPr="00E204A6">
        <w:rPr>
          <w:rFonts w:ascii="Times New Roman" w:hAnsi="Times New Roman"/>
          <w:sz w:val="22"/>
          <w:szCs w:val="22"/>
        </w:rPr>
        <w:t>IRC Section 42 LIHTC.</w:t>
      </w:r>
    </w:p>
    <w:p w14:paraId="6C167ACB" w14:textId="31C4F852" w:rsidR="007F5854" w:rsidRDefault="007F5854" w:rsidP="007F5854">
      <w:pPr>
        <w:jc w:val="both"/>
        <w:rPr>
          <w:sz w:val="22"/>
          <w:szCs w:val="22"/>
        </w:rPr>
      </w:pPr>
      <w:r>
        <w:rPr>
          <w:sz w:val="22"/>
          <w:szCs w:val="22"/>
        </w:rPr>
        <w:t xml:space="preserve"> </w:t>
      </w:r>
    </w:p>
    <w:p w14:paraId="3571A0F4" w14:textId="102F406C" w:rsidR="007F5854" w:rsidRDefault="007F5854" w:rsidP="007F5854">
      <w:pPr>
        <w:jc w:val="both"/>
        <w:rPr>
          <w:rFonts w:ascii="Times New Roman" w:hAnsi="Times New Roman"/>
          <w:b/>
          <w:smallCaps/>
          <w:sz w:val="22"/>
          <w:szCs w:val="22"/>
        </w:rPr>
      </w:pPr>
      <w:r w:rsidRPr="00EA7665">
        <w:rPr>
          <w:b/>
          <w:smallCaps/>
          <w:szCs w:val="24"/>
        </w:rPr>
        <w:t>National</w:t>
      </w:r>
      <w:r w:rsidRPr="00EA7665">
        <w:rPr>
          <w:rFonts w:ascii="Times New Roman" w:hAnsi="Times New Roman"/>
          <w:b/>
          <w:smallCaps/>
        </w:rPr>
        <w:t>-Management Corporation</w:t>
      </w:r>
      <w:r w:rsidR="002D3B11">
        <w:rPr>
          <w:rFonts w:ascii="Times New Roman" w:hAnsi="Times New Roman"/>
          <w:b/>
          <w:smallCaps/>
        </w:rPr>
        <w:t xml:space="preserve">        </w:t>
      </w:r>
      <w:r>
        <w:rPr>
          <w:rFonts w:ascii="Times New Roman" w:hAnsi="Times New Roman"/>
          <w:b/>
          <w:smallCaps/>
        </w:rPr>
        <w:t xml:space="preserve">                                                 </w:t>
      </w:r>
      <w:r w:rsidRPr="00783BFB">
        <w:rPr>
          <w:rFonts w:ascii="Times New Roman" w:hAnsi="Times New Roman"/>
          <w:b/>
          <w:smallCaps/>
        </w:rPr>
        <w:t>January 200</w:t>
      </w:r>
      <w:r>
        <w:rPr>
          <w:rFonts w:ascii="Times New Roman" w:hAnsi="Times New Roman"/>
          <w:b/>
          <w:smallCaps/>
        </w:rPr>
        <w:t>1</w:t>
      </w:r>
      <w:r w:rsidRPr="00783BFB">
        <w:rPr>
          <w:rFonts w:ascii="Times New Roman" w:hAnsi="Times New Roman"/>
          <w:b/>
          <w:smallCaps/>
        </w:rPr>
        <w:t xml:space="preserve"> – September</w:t>
      </w:r>
      <w:r>
        <w:rPr>
          <w:rFonts w:ascii="Times New Roman" w:hAnsi="Times New Roman"/>
          <w:b/>
          <w:smallCaps/>
        </w:rPr>
        <w:t xml:space="preserve"> 2006</w:t>
      </w:r>
    </w:p>
    <w:p w14:paraId="633876FF" w14:textId="77777777" w:rsidR="007F5854" w:rsidRPr="00D00AA1" w:rsidRDefault="007F5854" w:rsidP="007F5854">
      <w:pPr>
        <w:jc w:val="both"/>
        <w:rPr>
          <w:rFonts w:ascii="Times New Roman" w:hAnsi="Times New Roman"/>
          <w:bCs/>
          <w:smallCaps/>
          <w:sz w:val="22"/>
          <w:szCs w:val="22"/>
        </w:rPr>
      </w:pPr>
      <w:r>
        <w:rPr>
          <w:rFonts w:ascii="Times New Roman" w:hAnsi="Times New Roman"/>
          <w:bCs/>
          <w:smallCaps/>
          <w:sz w:val="22"/>
          <w:szCs w:val="22"/>
        </w:rPr>
        <w:t xml:space="preserve">    </w:t>
      </w:r>
      <w:r w:rsidRPr="00D00AA1">
        <w:rPr>
          <w:rFonts w:ascii="Times New Roman" w:hAnsi="Times New Roman"/>
          <w:bCs/>
          <w:smallCaps/>
          <w:sz w:val="22"/>
          <w:szCs w:val="22"/>
        </w:rPr>
        <w:t>President</w:t>
      </w:r>
    </w:p>
    <w:p w14:paraId="083A03FC" w14:textId="77777777" w:rsidR="007F5854" w:rsidRPr="00783BFB" w:rsidRDefault="007F5854" w:rsidP="007F5854">
      <w:pPr>
        <w:jc w:val="both"/>
        <w:rPr>
          <w:rFonts w:ascii="Times New Roman" w:hAnsi="Times New Roman"/>
          <w:szCs w:val="24"/>
        </w:rPr>
      </w:pPr>
    </w:p>
    <w:p w14:paraId="34B78AE0" w14:textId="77777777" w:rsidR="007F5854" w:rsidRPr="00783BFB" w:rsidRDefault="007F5854" w:rsidP="007F5854">
      <w:pPr>
        <w:jc w:val="both"/>
        <w:rPr>
          <w:rFonts w:ascii="Times New Roman" w:hAnsi="Times New Roman"/>
          <w:sz w:val="22"/>
          <w:szCs w:val="22"/>
        </w:rPr>
      </w:pPr>
      <w:r w:rsidRPr="00783BFB">
        <w:rPr>
          <w:rFonts w:ascii="Times New Roman" w:hAnsi="Times New Roman"/>
          <w:sz w:val="22"/>
          <w:szCs w:val="22"/>
        </w:rPr>
        <w:t xml:space="preserve">As President of National Management Corporation (NMC), a property management firm focused on </w:t>
      </w:r>
      <w:proofErr w:type="gramStart"/>
      <w:r w:rsidRPr="00783BFB">
        <w:rPr>
          <w:rFonts w:ascii="Times New Roman" w:hAnsi="Times New Roman"/>
          <w:sz w:val="22"/>
          <w:szCs w:val="22"/>
        </w:rPr>
        <w:t>Federally-funded</w:t>
      </w:r>
      <w:proofErr w:type="gramEnd"/>
      <w:r w:rsidRPr="00783BFB">
        <w:rPr>
          <w:rFonts w:ascii="Times New Roman" w:hAnsi="Times New Roman"/>
          <w:sz w:val="22"/>
          <w:szCs w:val="22"/>
        </w:rPr>
        <w:t xml:space="preserve"> multifamily properties, 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was responsible for the overall administration and growth of the organization. NMC’s operations encompassed a four-state area with 170 employees, providing management, maintenance, programmatic compliance and accounting services for over 3,600 apartments units which included conventional, HUD, IRS Section 42, and USDA RD properties.</w:t>
      </w:r>
    </w:p>
    <w:p w14:paraId="0057934A" w14:textId="77777777" w:rsidR="007F5854" w:rsidRPr="00783BFB" w:rsidRDefault="007F5854" w:rsidP="007F5854">
      <w:pPr>
        <w:jc w:val="both"/>
        <w:rPr>
          <w:rFonts w:ascii="Times New Roman" w:hAnsi="Times New Roman"/>
          <w:sz w:val="22"/>
          <w:szCs w:val="22"/>
        </w:rPr>
      </w:pPr>
    </w:p>
    <w:p w14:paraId="3ABA1E2D" w14:textId="77777777" w:rsidR="007F5854" w:rsidRPr="00783BFB" w:rsidRDefault="007F5854" w:rsidP="007F5854">
      <w:pPr>
        <w:jc w:val="both"/>
        <w:rPr>
          <w:rFonts w:ascii="Times New Roman" w:hAnsi="Times New Roman"/>
          <w:sz w:val="22"/>
          <w:szCs w:val="22"/>
        </w:rPr>
      </w:pPr>
      <w:r w:rsidRPr="00783BFB">
        <w:rPr>
          <w:rFonts w:ascii="Times New Roman" w:hAnsi="Times New Roman"/>
          <w:sz w:val="22"/>
          <w:szCs w:val="22"/>
        </w:rPr>
        <w:t xml:space="preserve">While at NMC, 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personally oversaw revenue expansion activities, including the geographically strategic acquisition of other property management companies, development of new management opportunities, and due diligence assistance for acquisition activities pursued by existing clientele of NMC.</w:t>
      </w:r>
    </w:p>
    <w:p w14:paraId="11248935" w14:textId="77777777" w:rsidR="007F5854" w:rsidRPr="00783BFB" w:rsidRDefault="007F5854" w:rsidP="007F5854">
      <w:pPr>
        <w:rPr>
          <w:rFonts w:ascii="Times New Roman" w:hAnsi="Times New Roman"/>
          <w:sz w:val="22"/>
          <w:szCs w:val="22"/>
        </w:rPr>
      </w:pPr>
    </w:p>
    <w:p w14:paraId="591AFAD6" w14:textId="5DC0B187" w:rsidR="000462F6" w:rsidRDefault="000462F6" w:rsidP="000462F6">
      <w:pPr>
        <w:jc w:val="both"/>
        <w:rPr>
          <w:rFonts w:ascii="Times New Roman" w:hAnsi="Times New Roman"/>
          <w:sz w:val="22"/>
          <w:szCs w:val="22"/>
        </w:rPr>
      </w:pPr>
      <w:r w:rsidRPr="00783BFB">
        <w:rPr>
          <w:rFonts w:ascii="Times New Roman" w:hAnsi="Times New Roman"/>
          <w:sz w:val="22"/>
          <w:szCs w:val="22"/>
        </w:rPr>
        <w:t xml:space="preserve">From an administrative standpoint, 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during his tenure, implemented processes to streamline accounting procedures, enacted a thorough restructuring of technological assets, including development of a web-based/field-accessible property-specific database, and identified and removed employment redundancies through restructuring the corporate hierarchy, thereby maximizing the overall efficiency and profitability of National Management Corporation.</w:t>
      </w:r>
    </w:p>
    <w:p w14:paraId="008DCEC3" w14:textId="77777777" w:rsidR="000462F6" w:rsidRPr="00783BFB" w:rsidRDefault="000462F6" w:rsidP="000462F6">
      <w:pPr>
        <w:jc w:val="both"/>
        <w:rPr>
          <w:rFonts w:ascii="Times New Roman" w:hAnsi="Times New Roman"/>
          <w:sz w:val="22"/>
          <w:szCs w:val="22"/>
        </w:rPr>
      </w:pPr>
    </w:p>
    <w:p w14:paraId="7B15D5EE" w14:textId="7C40E013" w:rsidR="000462F6" w:rsidRDefault="00664E5B" w:rsidP="000462F6">
      <w:pPr>
        <w:jc w:val="both"/>
        <w:rPr>
          <w:rFonts w:ascii="Times New Roman" w:hAnsi="Times New Roman"/>
          <w:b/>
          <w:smallCaps/>
          <w:sz w:val="22"/>
          <w:szCs w:val="22"/>
        </w:rPr>
      </w:pPr>
      <w:r w:rsidRPr="00783BFB">
        <w:rPr>
          <w:rFonts w:ascii="Times New Roman" w:hAnsi="Times New Roman"/>
          <w:b/>
          <w:smallCaps/>
          <w:sz w:val="22"/>
          <w:szCs w:val="22"/>
        </w:rPr>
        <w:t>Principal Financial Group</w:t>
      </w:r>
      <w:r>
        <w:rPr>
          <w:rFonts w:ascii="Times New Roman" w:hAnsi="Times New Roman"/>
          <w:b/>
          <w:smallCaps/>
          <w:sz w:val="22"/>
          <w:szCs w:val="22"/>
        </w:rPr>
        <w:t xml:space="preserve">                                                                                     </w:t>
      </w:r>
      <w:r w:rsidRPr="00783BFB">
        <w:rPr>
          <w:rFonts w:ascii="Times New Roman" w:hAnsi="Times New Roman"/>
          <w:b/>
          <w:smallCaps/>
          <w:szCs w:val="24"/>
        </w:rPr>
        <w:t>March 1998 – J</w:t>
      </w:r>
      <w:r>
        <w:rPr>
          <w:rFonts w:ascii="Times New Roman" w:hAnsi="Times New Roman"/>
          <w:b/>
          <w:smallCaps/>
          <w:szCs w:val="24"/>
        </w:rPr>
        <w:t xml:space="preserve">anuary </w:t>
      </w:r>
      <w:r w:rsidRPr="00783BFB">
        <w:rPr>
          <w:rFonts w:ascii="Times New Roman" w:hAnsi="Times New Roman"/>
          <w:b/>
          <w:smallCaps/>
          <w:szCs w:val="24"/>
        </w:rPr>
        <w:t>200</w:t>
      </w:r>
      <w:r>
        <w:rPr>
          <w:rFonts w:ascii="Times New Roman" w:hAnsi="Times New Roman"/>
          <w:b/>
          <w:smallCaps/>
          <w:szCs w:val="24"/>
        </w:rPr>
        <w:t>1</w:t>
      </w:r>
      <w:r>
        <w:rPr>
          <w:rFonts w:ascii="Times New Roman" w:hAnsi="Times New Roman"/>
          <w:b/>
          <w:smallCaps/>
          <w:sz w:val="22"/>
          <w:szCs w:val="22"/>
        </w:rPr>
        <w:t xml:space="preserve">              </w:t>
      </w:r>
      <w:r w:rsidRPr="00D00AA1">
        <w:rPr>
          <w:rFonts w:ascii="Times New Roman" w:hAnsi="Times New Roman"/>
          <w:b/>
          <w:smallCaps/>
          <w:szCs w:val="24"/>
        </w:rPr>
        <w:t xml:space="preserve"> </w:t>
      </w:r>
    </w:p>
    <w:p w14:paraId="08C9F98A" w14:textId="06608B06" w:rsidR="007F5854" w:rsidRPr="00664E5B" w:rsidRDefault="00664E5B" w:rsidP="007F5854">
      <w:pPr>
        <w:jc w:val="both"/>
        <w:rPr>
          <w:rFonts w:ascii="Times New Roman" w:hAnsi="Times New Roman"/>
          <w:b/>
          <w:smallCaps/>
          <w:sz w:val="22"/>
          <w:szCs w:val="22"/>
        </w:rPr>
      </w:pPr>
      <w:r>
        <w:rPr>
          <w:rFonts w:ascii="Times New Roman" w:hAnsi="Times New Roman"/>
          <w:bCs/>
          <w:smallCaps/>
          <w:sz w:val="22"/>
          <w:szCs w:val="22"/>
        </w:rPr>
        <w:t xml:space="preserve">     </w:t>
      </w:r>
      <w:r w:rsidRPr="00D00AA1">
        <w:rPr>
          <w:rFonts w:ascii="Times New Roman" w:hAnsi="Times New Roman"/>
          <w:bCs/>
          <w:smallCaps/>
          <w:sz w:val="22"/>
          <w:szCs w:val="22"/>
        </w:rPr>
        <w:t>Managing Director</w:t>
      </w:r>
      <w:r>
        <w:rPr>
          <w:rFonts w:ascii="Times New Roman" w:hAnsi="Times New Roman"/>
          <w:b/>
          <w:smallCaps/>
          <w:szCs w:val="24"/>
        </w:rPr>
        <w:tab/>
      </w:r>
      <w:r>
        <w:rPr>
          <w:rFonts w:ascii="Times New Roman" w:hAnsi="Times New Roman"/>
          <w:b/>
          <w:smallCaps/>
          <w:szCs w:val="24"/>
        </w:rPr>
        <w:tab/>
      </w:r>
      <w:r>
        <w:rPr>
          <w:rFonts w:ascii="Times New Roman" w:hAnsi="Times New Roman"/>
          <w:b/>
          <w:smallCaps/>
          <w:szCs w:val="24"/>
        </w:rPr>
        <w:tab/>
      </w:r>
      <w:r>
        <w:rPr>
          <w:rFonts w:ascii="Times New Roman" w:hAnsi="Times New Roman"/>
          <w:b/>
          <w:smallCaps/>
          <w:szCs w:val="24"/>
        </w:rPr>
        <w:tab/>
      </w:r>
      <w:r>
        <w:rPr>
          <w:rFonts w:ascii="Times New Roman" w:hAnsi="Times New Roman"/>
          <w:b/>
          <w:smallCaps/>
          <w:szCs w:val="24"/>
        </w:rPr>
        <w:tab/>
      </w:r>
      <w:r>
        <w:rPr>
          <w:rFonts w:ascii="Times New Roman" w:hAnsi="Times New Roman"/>
          <w:b/>
          <w:smallCaps/>
          <w:szCs w:val="24"/>
        </w:rPr>
        <w:tab/>
      </w:r>
      <w:r>
        <w:rPr>
          <w:rFonts w:ascii="Times New Roman" w:hAnsi="Times New Roman"/>
          <w:b/>
          <w:smallCaps/>
          <w:szCs w:val="24"/>
        </w:rPr>
        <w:tab/>
      </w:r>
    </w:p>
    <w:p w14:paraId="4776DFC0" w14:textId="77777777" w:rsidR="007F5854" w:rsidRPr="00783BFB" w:rsidRDefault="007F5854" w:rsidP="007F5854">
      <w:pPr>
        <w:jc w:val="both"/>
        <w:rPr>
          <w:rFonts w:ascii="Times New Roman" w:hAnsi="Times New Roman"/>
          <w:sz w:val="22"/>
          <w:szCs w:val="22"/>
        </w:rPr>
      </w:pPr>
    </w:p>
    <w:p w14:paraId="581B8562" w14:textId="40C21A14" w:rsidR="007F5854" w:rsidRPr="00783BFB" w:rsidRDefault="007F5854" w:rsidP="007F5854">
      <w:pPr>
        <w:jc w:val="both"/>
        <w:rPr>
          <w:rFonts w:ascii="Times New Roman" w:hAnsi="Times New Roman"/>
          <w:sz w:val="22"/>
          <w:szCs w:val="22"/>
        </w:rPr>
      </w:pPr>
      <w:r w:rsidRPr="00783BFB">
        <w:rPr>
          <w:rFonts w:ascii="Times New Roman" w:hAnsi="Times New Roman"/>
          <w:sz w:val="22"/>
          <w:szCs w:val="22"/>
        </w:rPr>
        <w:t xml:space="preserve">As Managing Director at Principal Financial Group, Mr. </w:t>
      </w:r>
      <w:proofErr w:type="spellStart"/>
      <w:r w:rsidRPr="00783BFB">
        <w:rPr>
          <w:rFonts w:ascii="Times New Roman" w:hAnsi="Times New Roman"/>
          <w:sz w:val="22"/>
          <w:szCs w:val="22"/>
        </w:rPr>
        <w:t>Langpaul</w:t>
      </w:r>
      <w:r w:rsidR="000462F6">
        <w:rPr>
          <w:rFonts w:ascii="Times New Roman" w:hAnsi="Times New Roman"/>
          <w:sz w:val="22"/>
          <w:szCs w:val="22"/>
        </w:rPr>
        <w:t>’s</w:t>
      </w:r>
      <w:proofErr w:type="spellEnd"/>
      <w:r w:rsidR="000462F6">
        <w:rPr>
          <w:rFonts w:ascii="Times New Roman" w:hAnsi="Times New Roman"/>
          <w:sz w:val="22"/>
          <w:szCs w:val="22"/>
        </w:rPr>
        <w:t xml:space="preserve"> team</w:t>
      </w:r>
      <w:r w:rsidRPr="00783BFB">
        <w:rPr>
          <w:rFonts w:ascii="Times New Roman" w:hAnsi="Times New Roman"/>
          <w:sz w:val="22"/>
          <w:szCs w:val="22"/>
        </w:rPr>
        <w:t xml:space="preserve"> oversaw all corporate leasing for the Principal Financial Group entities and ancillary entities, including the leasing of new office space and renewals/expansions of existing leasehold estates held by the company.   The reach of this charge was national in scope, and included leasehold assets in excess of 10M SF.</w:t>
      </w:r>
      <w:r w:rsidR="00664E5B">
        <w:rPr>
          <w:rFonts w:ascii="Times New Roman" w:hAnsi="Times New Roman"/>
          <w:sz w:val="22"/>
          <w:szCs w:val="22"/>
        </w:rPr>
        <w:t xml:space="preserve"> </w:t>
      </w:r>
    </w:p>
    <w:p w14:paraId="2BBC5053" w14:textId="77777777" w:rsidR="007F5854" w:rsidRPr="00783BFB" w:rsidRDefault="007F5854" w:rsidP="007F5854">
      <w:pPr>
        <w:jc w:val="both"/>
        <w:rPr>
          <w:rFonts w:ascii="Times New Roman" w:hAnsi="Times New Roman"/>
          <w:szCs w:val="24"/>
        </w:rPr>
      </w:pPr>
    </w:p>
    <w:p w14:paraId="726254D2" w14:textId="77777777" w:rsidR="007F5854" w:rsidRDefault="007F5854" w:rsidP="007F5854">
      <w:pPr>
        <w:jc w:val="both"/>
        <w:rPr>
          <w:rFonts w:ascii="Times New Roman" w:hAnsi="Times New Roman"/>
          <w:b/>
          <w:smallCaps/>
          <w:sz w:val="22"/>
          <w:szCs w:val="22"/>
        </w:rPr>
      </w:pPr>
      <w:proofErr w:type="spellStart"/>
      <w:r w:rsidRPr="00783BFB">
        <w:rPr>
          <w:rFonts w:ascii="Times New Roman" w:hAnsi="Times New Roman"/>
          <w:b/>
          <w:smallCaps/>
          <w:sz w:val="22"/>
          <w:szCs w:val="22"/>
        </w:rPr>
        <w:t>AmerUs</w:t>
      </w:r>
      <w:proofErr w:type="spellEnd"/>
      <w:r w:rsidRPr="00783BFB">
        <w:rPr>
          <w:rFonts w:ascii="Times New Roman" w:hAnsi="Times New Roman"/>
          <w:b/>
          <w:smallCaps/>
          <w:sz w:val="22"/>
          <w:szCs w:val="22"/>
        </w:rPr>
        <w:t xml:space="preserve"> Properties, Inc., </w:t>
      </w:r>
      <w:proofErr w:type="spellStart"/>
      <w:r w:rsidRPr="00783BFB">
        <w:rPr>
          <w:rFonts w:ascii="Times New Roman" w:hAnsi="Times New Roman"/>
          <w:b/>
          <w:smallCaps/>
          <w:sz w:val="22"/>
          <w:szCs w:val="22"/>
        </w:rPr>
        <w:t>AmerUs</w:t>
      </w:r>
      <w:proofErr w:type="spellEnd"/>
      <w:r>
        <w:rPr>
          <w:rFonts w:ascii="Times New Roman" w:hAnsi="Times New Roman"/>
          <w:b/>
          <w:smallCaps/>
          <w:sz w:val="22"/>
          <w:szCs w:val="22"/>
        </w:rPr>
        <w:t xml:space="preserve"> group</w:t>
      </w:r>
      <w:r>
        <w:rPr>
          <w:rFonts w:ascii="Times New Roman" w:hAnsi="Times New Roman"/>
          <w:b/>
          <w:smallCaps/>
          <w:sz w:val="22"/>
          <w:szCs w:val="22"/>
        </w:rPr>
        <w:tab/>
        <w:t xml:space="preserve">                                             </w:t>
      </w:r>
      <w:r w:rsidRPr="00783BFB">
        <w:rPr>
          <w:rFonts w:ascii="Times New Roman" w:hAnsi="Times New Roman"/>
          <w:b/>
          <w:smallCaps/>
          <w:szCs w:val="24"/>
        </w:rPr>
        <w:t>February 1990 – November 1998</w:t>
      </w:r>
    </w:p>
    <w:p w14:paraId="415CDFDE" w14:textId="77777777" w:rsidR="007F5854" w:rsidRPr="00D00AA1" w:rsidRDefault="007F5854" w:rsidP="007F5854">
      <w:pPr>
        <w:jc w:val="both"/>
        <w:rPr>
          <w:rFonts w:ascii="Times New Roman" w:hAnsi="Times New Roman"/>
          <w:bCs/>
          <w:smallCaps/>
          <w:sz w:val="22"/>
          <w:szCs w:val="22"/>
        </w:rPr>
      </w:pPr>
      <w:r>
        <w:rPr>
          <w:rFonts w:ascii="Times New Roman" w:hAnsi="Times New Roman"/>
          <w:bCs/>
          <w:smallCaps/>
          <w:szCs w:val="24"/>
        </w:rPr>
        <w:t xml:space="preserve">    </w:t>
      </w:r>
      <w:r w:rsidRPr="00D00AA1">
        <w:rPr>
          <w:rFonts w:ascii="Times New Roman" w:hAnsi="Times New Roman"/>
          <w:bCs/>
          <w:smallCaps/>
          <w:szCs w:val="24"/>
        </w:rPr>
        <w:t>Senior Vice President – Asset management</w:t>
      </w:r>
    </w:p>
    <w:p w14:paraId="230530ED" w14:textId="77777777" w:rsidR="007F5854" w:rsidRPr="00783BFB" w:rsidRDefault="007F5854" w:rsidP="007F5854">
      <w:pPr>
        <w:jc w:val="both"/>
        <w:rPr>
          <w:rFonts w:ascii="Times New Roman" w:hAnsi="Times New Roman"/>
          <w:szCs w:val="24"/>
        </w:rPr>
      </w:pPr>
      <w:r w:rsidRPr="00783BFB">
        <w:rPr>
          <w:rFonts w:ascii="Times New Roman" w:hAnsi="Times New Roman"/>
          <w:szCs w:val="24"/>
        </w:rPr>
        <w:tab/>
      </w:r>
      <w:r w:rsidRPr="00783BFB">
        <w:rPr>
          <w:rFonts w:ascii="Times New Roman" w:hAnsi="Times New Roman"/>
          <w:szCs w:val="24"/>
        </w:rPr>
        <w:tab/>
      </w:r>
      <w:r w:rsidRPr="00783BFB">
        <w:rPr>
          <w:rFonts w:ascii="Times New Roman" w:hAnsi="Times New Roman"/>
          <w:szCs w:val="24"/>
        </w:rPr>
        <w:tab/>
      </w:r>
      <w:r w:rsidRPr="00783BFB">
        <w:rPr>
          <w:rFonts w:ascii="Times New Roman" w:hAnsi="Times New Roman"/>
          <w:szCs w:val="24"/>
        </w:rPr>
        <w:tab/>
      </w:r>
    </w:p>
    <w:p w14:paraId="1932AF72" w14:textId="717D3BD8" w:rsidR="007F5854" w:rsidRPr="00783BFB" w:rsidRDefault="007F5854" w:rsidP="007F5854">
      <w:pPr>
        <w:jc w:val="both"/>
        <w:rPr>
          <w:rFonts w:ascii="Times New Roman" w:hAnsi="Times New Roman"/>
          <w:sz w:val="22"/>
          <w:szCs w:val="22"/>
        </w:rPr>
      </w:pPr>
      <w:r w:rsidRPr="00783BFB">
        <w:rPr>
          <w:rFonts w:ascii="Times New Roman" w:hAnsi="Times New Roman"/>
          <w:sz w:val="22"/>
          <w:szCs w:val="22"/>
        </w:rPr>
        <w:t xml:space="preserve">As Senior Vice President, Asset Management for </w:t>
      </w:r>
      <w:proofErr w:type="spellStart"/>
      <w:r w:rsidRPr="00783BFB">
        <w:rPr>
          <w:rFonts w:ascii="Times New Roman" w:hAnsi="Times New Roman"/>
          <w:sz w:val="22"/>
          <w:szCs w:val="22"/>
        </w:rPr>
        <w:t>AmerUs</w:t>
      </w:r>
      <w:proofErr w:type="spellEnd"/>
      <w:r w:rsidRPr="00783BFB">
        <w:rPr>
          <w:rFonts w:ascii="Times New Roman" w:hAnsi="Times New Roman"/>
          <w:sz w:val="22"/>
          <w:szCs w:val="22"/>
        </w:rPr>
        <w:t xml:space="preserve"> Properties, Inc., a wholly owned subsidiary of the </w:t>
      </w:r>
      <w:proofErr w:type="spellStart"/>
      <w:r w:rsidRPr="00783BFB">
        <w:rPr>
          <w:rFonts w:ascii="Times New Roman" w:hAnsi="Times New Roman"/>
          <w:sz w:val="22"/>
          <w:szCs w:val="22"/>
        </w:rPr>
        <w:t>AmerUs</w:t>
      </w:r>
      <w:proofErr w:type="spellEnd"/>
      <w:r w:rsidRPr="00783BFB">
        <w:rPr>
          <w:rFonts w:ascii="Times New Roman" w:hAnsi="Times New Roman"/>
          <w:sz w:val="22"/>
          <w:szCs w:val="22"/>
        </w:rPr>
        <w:t xml:space="preserve"> Group, 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w:t>
      </w:r>
      <w:r w:rsidR="00664E5B">
        <w:rPr>
          <w:rFonts w:ascii="Times New Roman" w:hAnsi="Times New Roman"/>
          <w:sz w:val="22"/>
          <w:szCs w:val="22"/>
        </w:rPr>
        <w:t xml:space="preserve">and his Team </w:t>
      </w:r>
      <w:r w:rsidRPr="00783BFB">
        <w:rPr>
          <w:rFonts w:ascii="Times New Roman" w:hAnsi="Times New Roman"/>
          <w:sz w:val="22"/>
          <w:szCs w:val="22"/>
        </w:rPr>
        <w:t>w</w:t>
      </w:r>
      <w:r w:rsidR="00664E5B">
        <w:rPr>
          <w:rFonts w:ascii="Times New Roman" w:hAnsi="Times New Roman"/>
          <w:sz w:val="22"/>
          <w:szCs w:val="22"/>
        </w:rPr>
        <w:t>ere</w:t>
      </w:r>
      <w:r w:rsidRPr="00783BFB">
        <w:rPr>
          <w:rFonts w:ascii="Times New Roman" w:hAnsi="Times New Roman"/>
          <w:sz w:val="22"/>
          <w:szCs w:val="22"/>
        </w:rPr>
        <w:t xml:space="preserve"> responsible for the entire $350M real estate portfolio held by the company.  The properties included both REO and OREO.   </w:t>
      </w:r>
    </w:p>
    <w:p w14:paraId="4881567F" w14:textId="77777777" w:rsidR="007F5854" w:rsidRPr="00783BFB" w:rsidRDefault="007F5854" w:rsidP="007F5854">
      <w:pPr>
        <w:jc w:val="both"/>
        <w:rPr>
          <w:rFonts w:ascii="Times New Roman" w:hAnsi="Times New Roman"/>
          <w:sz w:val="22"/>
          <w:szCs w:val="22"/>
        </w:rPr>
      </w:pPr>
    </w:p>
    <w:p w14:paraId="24E014D0" w14:textId="31CD0258" w:rsidR="007F5854" w:rsidRDefault="007F5854" w:rsidP="007F5854">
      <w:pPr>
        <w:jc w:val="both"/>
        <w:rPr>
          <w:rFonts w:ascii="Times New Roman" w:hAnsi="Times New Roman"/>
          <w:sz w:val="22"/>
          <w:szCs w:val="22"/>
        </w:rPr>
      </w:pPr>
      <w:r w:rsidRPr="00783BFB">
        <w:rPr>
          <w:rFonts w:ascii="Times New Roman" w:hAnsi="Times New Roman"/>
          <w:sz w:val="22"/>
          <w:szCs w:val="22"/>
        </w:rPr>
        <w:t xml:space="preserve">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was in charge of </w:t>
      </w:r>
      <w:proofErr w:type="spellStart"/>
      <w:r w:rsidRPr="00783BFB">
        <w:rPr>
          <w:rFonts w:ascii="Times New Roman" w:hAnsi="Times New Roman"/>
          <w:sz w:val="22"/>
          <w:szCs w:val="22"/>
        </w:rPr>
        <w:t>AmerUs</w:t>
      </w:r>
      <w:proofErr w:type="spellEnd"/>
      <w:r w:rsidRPr="00783BFB">
        <w:rPr>
          <w:rFonts w:ascii="Times New Roman" w:hAnsi="Times New Roman"/>
          <w:sz w:val="22"/>
          <w:szCs w:val="22"/>
        </w:rPr>
        <w:t>’ development of West Lakes Office Park, a 400-acre project in West Des Moines, Iowa, and the development, construction and leasing of four large office buildings totaling over 500,000 SF with a value in excess of $</w:t>
      </w:r>
      <w:r>
        <w:rPr>
          <w:rFonts w:ascii="Times New Roman" w:hAnsi="Times New Roman"/>
          <w:sz w:val="22"/>
          <w:szCs w:val="22"/>
        </w:rPr>
        <w:t>65</w:t>
      </w:r>
      <w:r w:rsidRPr="00783BFB">
        <w:rPr>
          <w:rFonts w:ascii="Times New Roman" w:hAnsi="Times New Roman"/>
          <w:sz w:val="22"/>
          <w:szCs w:val="22"/>
        </w:rPr>
        <w:t xml:space="preserve">M.  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also shared the co-responsibility for overseeing the company’s investment in LIHTC projects, successfully managing the production of over 4,500 affordable rental units in 30 diverse locations around the United States.  The total investment value by </w:t>
      </w:r>
      <w:proofErr w:type="spellStart"/>
      <w:r w:rsidRPr="00783BFB">
        <w:rPr>
          <w:rFonts w:ascii="Times New Roman" w:hAnsi="Times New Roman"/>
          <w:sz w:val="22"/>
          <w:szCs w:val="22"/>
        </w:rPr>
        <w:t>AmerUs</w:t>
      </w:r>
      <w:proofErr w:type="spellEnd"/>
      <w:r w:rsidRPr="00783BFB">
        <w:rPr>
          <w:rFonts w:ascii="Times New Roman" w:hAnsi="Times New Roman"/>
          <w:sz w:val="22"/>
          <w:szCs w:val="22"/>
        </w:rPr>
        <w:t xml:space="preserve"> was over $87M in equity, and the “after tax” rate of return to the company yielded an impressive 21%.</w:t>
      </w:r>
    </w:p>
    <w:p w14:paraId="6813C612" w14:textId="77777777" w:rsidR="00390A84" w:rsidRDefault="00390A84" w:rsidP="007F5854">
      <w:pPr>
        <w:jc w:val="both"/>
        <w:rPr>
          <w:rFonts w:ascii="Times New Roman" w:hAnsi="Times New Roman"/>
          <w:sz w:val="22"/>
          <w:szCs w:val="22"/>
        </w:rPr>
      </w:pPr>
    </w:p>
    <w:p w14:paraId="4FF39874" w14:textId="2D59C628" w:rsidR="007F5854" w:rsidRPr="00783BFB" w:rsidRDefault="007F5854" w:rsidP="007F5854">
      <w:pPr>
        <w:jc w:val="both"/>
        <w:rPr>
          <w:rFonts w:ascii="Times New Roman" w:hAnsi="Times New Roman"/>
          <w:sz w:val="22"/>
          <w:szCs w:val="22"/>
        </w:rPr>
      </w:pPr>
      <w:r w:rsidRPr="00783BFB">
        <w:rPr>
          <w:rFonts w:ascii="Times New Roman" w:hAnsi="Times New Roman"/>
          <w:sz w:val="22"/>
          <w:szCs w:val="22"/>
        </w:rPr>
        <w:t xml:space="preserve">For distressed properties in the </w:t>
      </w:r>
      <w:proofErr w:type="spellStart"/>
      <w:r w:rsidRPr="00783BFB">
        <w:rPr>
          <w:rFonts w:ascii="Times New Roman" w:hAnsi="Times New Roman"/>
          <w:sz w:val="22"/>
          <w:szCs w:val="22"/>
        </w:rPr>
        <w:t>AmerUs</w:t>
      </w:r>
      <w:proofErr w:type="spellEnd"/>
      <w:r w:rsidRPr="00783BFB">
        <w:rPr>
          <w:rFonts w:ascii="Times New Roman" w:hAnsi="Times New Roman"/>
          <w:sz w:val="22"/>
          <w:szCs w:val="22"/>
        </w:rPr>
        <w:t xml:space="preserve"> Group portfolio, 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provided financial analysis, and developed comprehensive structured work out plans.  Mr. </w:t>
      </w:r>
      <w:proofErr w:type="spellStart"/>
      <w:r w:rsidRPr="00783BFB">
        <w:rPr>
          <w:rFonts w:ascii="Times New Roman" w:hAnsi="Times New Roman"/>
          <w:sz w:val="22"/>
          <w:szCs w:val="22"/>
        </w:rPr>
        <w:t>Langpaul</w:t>
      </w:r>
      <w:proofErr w:type="spellEnd"/>
      <w:r w:rsidRPr="00783BFB">
        <w:rPr>
          <w:rFonts w:ascii="Times New Roman" w:hAnsi="Times New Roman"/>
          <w:sz w:val="22"/>
          <w:szCs w:val="22"/>
        </w:rPr>
        <w:t xml:space="preserve"> continually worked toward risk mitigation and expeditious disposition of REO assets, besting industry averages and company expectations.</w:t>
      </w:r>
    </w:p>
    <w:p w14:paraId="4F2C7D45" w14:textId="77777777" w:rsidR="007F5854" w:rsidRPr="00783BFB" w:rsidRDefault="007F5854" w:rsidP="007F5854">
      <w:pPr>
        <w:pStyle w:val="Heading1"/>
        <w:jc w:val="both"/>
        <w:rPr>
          <w:rFonts w:ascii="Times New Roman" w:hAnsi="Times New Roman"/>
          <w:sz w:val="22"/>
          <w:szCs w:val="22"/>
        </w:rPr>
      </w:pPr>
    </w:p>
    <w:p w14:paraId="78CEA5D1" w14:textId="77777777" w:rsidR="007F5854" w:rsidRPr="00783BFB" w:rsidRDefault="007F5854" w:rsidP="007F5854">
      <w:pPr>
        <w:jc w:val="both"/>
        <w:rPr>
          <w:rFonts w:ascii="Times New Roman" w:hAnsi="Times New Roman"/>
          <w:b/>
          <w:sz w:val="22"/>
          <w:szCs w:val="22"/>
        </w:rPr>
      </w:pPr>
    </w:p>
    <w:sectPr w:rsidR="007F5854" w:rsidRPr="00783BFB" w:rsidSect="00390A84">
      <w:pgSz w:w="12240" w:h="15840"/>
      <w:pgMar w:top="63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B3C"/>
    <w:multiLevelType w:val="hybridMultilevel"/>
    <w:tmpl w:val="28EC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04"/>
    <w:rsid w:val="00006904"/>
    <w:rsid w:val="0001074A"/>
    <w:rsid w:val="000462F6"/>
    <w:rsid w:val="00210E2A"/>
    <w:rsid w:val="002D3B11"/>
    <w:rsid w:val="00390A84"/>
    <w:rsid w:val="00664E5B"/>
    <w:rsid w:val="00671818"/>
    <w:rsid w:val="007F5854"/>
    <w:rsid w:val="00847046"/>
    <w:rsid w:val="008B1DFA"/>
    <w:rsid w:val="00917303"/>
    <w:rsid w:val="0096471A"/>
    <w:rsid w:val="00AA42E1"/>
    <w:rsid w:val="00B12709"/>
    <w:rsid w:val="00C01B55"/>
    <w:rsid w:val="00C32F46"/>
    <w:rsid w:val="00F417C8"/>
    <w:rsid w:val="00F5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08DD"/>
  <w15:chartTrackingRefBased/>
  <w15:docId w15:val="{10108493-5249-42B3-80EE-59DA21C4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04"/>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7F585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6904"/>
    <w:pPr>
      <w:jc w:val="center"/>
    </w:pPr>
    <w:rPr>
      <w:b/>
    </w:rPr>
  </w:style>
  <w:style w:type="character" w:customStyle="1" w:styleId="TitleChar">
    <w:name w:val="Title Char"/>
    <w:basedOn w:val="DefaultParagraphFont"/>
    <w:link w:val="Title"/>
    <w:rsid w:val="00006904"/>
    <w:rPr>
      <w:rFonts w:ascii="Garamond" w:eastAsia="Times New Roman" w:hAnsi="Garamond" w:cs="Times New Roman"/>
      <w:b/>
      <w:sz w:val="24"/>
      <w:szCs w:val="20"/>
    </w:rPr>
  </w:style>
  <w:style w:type="paragraph" w:styleId="Subtitle">
    <w:name w:val="Subtitle"/>
    <w:basedOn w:val="Normal"/>
    <w:link w:val="SubtitleChar"/>
    <w:qFormat/>
    <w:rsid w:val="00006904"/>
    <w:pPr>
      <w:jc w:val="center"/>
    </w:pPr>
    <w:rPr>
      <w:b/>
    </w:rPr>
  </w:style>
  <w:style w:type="character" w:customStyle="1" w:styleId="SubtitleChar">
    <w:name w:val="Subtitle Char"/>
    <w:basedOn w:val="DefaultParagraphFont"/>
    <w:link w:val="Subtitle"/>
    <w:rsid w:val="00006904"/>
    <w:rPr>
      <w:rFonts w:ascii="Garamond" w:eastAsia="Times New Roman" w:hAnsi="Garamond" w:cs="Times New Roman"/>
      <w:b/>
      <w:sz w:val="24"/>
      <w:szCs w:val="20"/>
    </w:rPr>
  </w:style>
  <w:style w:type="paragraph" w:styleId="ListParagraph">
    <w:name w:val="List Paragraph"/>
    <w:basedOn w:val="Normal"/>
    <w:uiPriority w:val="34"/>
    <w:qFormat/>
    <w:rsid w:val="00006904"/>
    <w:pPr>
      <w:ind w:left="720"/>
      <w:contextualSpacing/>
    </w:pPr>
  </w:style>
  <w:style w:type="character" w:customStyle="1" w:styleId="Heading1Char">
    <w:name w:val="Heading 1 Char"/>
    <w:basedOn w:val="DefaultParagraphFont"/>
    <w:link w:val="Heading1"/>
    <w:rsid w:val="007F5854"/>
    <w:rPr>
      <w:rFonts w:ascii="Garamond" w:eastAsia="Times New Roman" w:hAnsi="Garamon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Voorhees</dc:creator>
  <cp:keywords/>
  <dc:description/>
  <cp:lastModifiedBy>Roger Langpaul</cp:lastModifiedBy>
  <cp:revision>2</cp:revision>
  <cp:lastPrinted>2020-01-14T18:32:00Z</cp:lastPrinted>
  <dcterms:created xsi:type="dcterms:W3CDTF">2020-11-02T17:54:00Z</dcterms:created>
  <dcterms:modified xsi:type="dcterms:W3CDTF">2020-11-02T17:54:00Z</dcterms:modified>
</cp:coreProperties>
</file>